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6576"/>
        <w:gridCol w:w="4762"/>
      </w:tblGrid>
      <w:tr>
        <w:trPr>
          <w:cantSplit/>
        </w:trPr>
        <w:tc>
          <w:tcPr>
            <w:tcW w:w="6576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6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かきかたワーク①：自分のことを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文で（第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時）</w:t>
            </w:r>
          </w:p>
        </w:tc>
        <w:tc>
          <w:tcPr>
            <w:tcW w:w="4762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jc w:val="righ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（　）組　なまえ＿＿＿＿＿＿＿＿＿＿＿＿ 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p>
      <w:pPr>
        <w:pStyle w:val="BodyText"/>
        <w:bidi w:val="0"/>
        <w:spacing w:before="57"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音でじゅうぶん言えるようになった「自分のことの文」を書き写そう。①なぞる→②ことばバンクから選んで書く、の</w:t>
      </w:r>
      <w:r>
        <w:rPr>
          <w:rFonts w:ascii="UD デジタル 教科書体 NP-R" w:hAnsi="UD デジタル 教科書体 NP-R" w:eastAsia="UD デジタル 教科書体 N-R"/>
        </w:rPr>
        <w:t>2</w:t>
      </w:r>
      <w:r>
        <w:rPr>
          <w:rFonts w:ascii="UD デジタル 教科書体 NP-R" w:hAnsi="UD デジタル 教科書体 NP-R" w:eastAsia="UD デジタル 教科書体 N-R"/>
        </w:rPr>
        <w:t>ステップ。</w:t>
      </w:r>
    </w:p>
    <w:p>
      <w:pPr>
        <w:pStyle w:val="BodyText"/>
        <w:keepNext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1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　お手本をなぞろう</w:t>
      </w:r>
    </w:p>
    <w:p>
      <w:pPr>
        <w:pStyle w:val="BodyText"/>
        <w:keepNext/>
        <w:bidi w:val="0"/>
        <w:snapToGrid w:val="0"/>
        <w:spacing w:before="0" w:after="0" w:line="136" w:lineRule="exact"/>
        <w:ind w:left="0" w:right="0" w:firstLine="0"/>
        <w:jc w:val="left"/>
        <w:rPr>
          <w:rFonts w:ascii="UD デジタル 教科書体 NP-R" w:hAnsi="UD デジタル 教科書体 NP-R" w:eastAsia="UD デジタル 教科書体 N-R"/>
          <w:sz w:val="2"/>
          <w:szCs w:val="2"/>
        </w:rPr>
      </w:pPr>
    </w:p>
    <w:p>
      <w:pPr>
        <w:snapToGrid w:val="0"/>
        <w:spacing w:before="0" w:after="116" w:line="609" w:lineRule="exact"/>
        <w:ind w:left="170" w:right="0" w:firstLine="0"/>
        <w:jc w:val="left"/>
        <w:rPr>
          <w:rFonts w:ascii="UD デジタル 教科書体 NP-R" w:hAnsi="UD デジタル 教科書体 NP-R" w:eastAsia="UD デジタル 教科書体 N-R"/>
          <w:sz w:val="44"/>
          <w:szCs w:val="44"/>
        </w:rPr>
      </w:pPr>
      <w:r xmlns:a="http://schemas.openxmlformats.org/drawingml/2006/main">
        <w:rPr>
          <w:noProof/>
        </w:rPr>
        <mc:AlternateContent>
          <mc:Choice Requires="wps">
            <w:drawing>
              <wp:anchor distT="0" distB="0" distL="0" distR="0" simplePos="0" relativeHeight="251659265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21414</wp:posOffset>
                </wp:positionV>
                <wp:extent cx="6696710" cy="0"/>
                <wp:effectExtent l="0" t="4762" r="0" b="4762"/>
                <wp:wrapNone/>
                <wp:docPr id="1" name="l4-line-1"/>
                <wp:cNvGraphicFramePr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9671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A9BDD6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>
        <w:rPr>
          <w:noProof/>
        </w:rPr>
        <mc:AlternateContent>
          <mc:Choice Requires="wps">
            <w:drawing>
              <wp:anchor distT="0" distB="0" distL="0" distR="0" simplePos="0" relativeHeight="251659266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165414</wp:posOffset>
                </wp:positionV>
                <wp:extent cx="6696710" cy="0"/>
                <wp:effectExtent l="0" t="4762" r="0" b="4762"/>
                <wp:wrapNone/>
                <wp:docPr id="2" name="l4-line-2"/>
                <wp:cNvGraphicFramePr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9671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A9BDD6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>
        <w:rPr>
          <w:noProof/>
        </w:rPr>
        <mc:AlternateContent>
          <mc:Choice Requires="wps">
            <w:drawing>
              <wp:anchor distT="0" distB="0" distL="0" distR="0" simplePos="0" relativeHeight="251659267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309414</wp:posOffset>
                </wp:positionV>
                <wp:extent cx="6696710" cy="0"/>
                <wp:effectExtent l="0" t="6350" r="0" b="6350"/>
                <wp:wrapNone/>
                <wp:docPr id="3" name="l4-line-3"/>
                <wp:cNvGraphicFramePr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9671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D9737F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>
        <w:rPr>
          <w:noProof/>
        </w:rPr>
        <mc:AlternateContent>
          <mc:Choice Requires="wps">
            <w:drawing>
              <wp:anchor distT="0" distB="0" distL="0" distR="0" simplePos="0" relativeHeight="251659268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453414</wp:posOffset>
                </wp:positionV>
                <wp:extent cx="6696710" cy="0"/>
                <wp:effectExtent l="0" t="4762" r="0" b="4762"/>
                <wp:wrapNone/>
                <wp:docPr id="4" name="l4-line-4"/>
                <wp:cNvGraphicFramePr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9671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A9BDD6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</mc:AlternateContent>
      </w:r>
      <w:r>
        <w:rPr>
          <w:rFonts w:ascii="UD デジタル 教科書体 NP-R" w:hAnsi="UD デジタル 教科書体 NP-R" w:eastAsia="UD デジタル 教科書体 N-R"/>
          <w:color w:val="A9A9A9"/>
          <w:spacing w:val="62"/>
          <w:sz w:val="44"/>
          <w:szCs w:val="44"/>
        </w:rPr>
        <w:t xml:space="preserve">My treasure is my book.</w:t>
      </w:r>
    </w:p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2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　とくいなことを選んで、「</w:t>
      </w:r>
      <w:r>
        <w:rPr>
          <w:rFonts w:ascii="UD デジタル 教科書体 NP-R" w:hAnsi="UD デジタル 教科書体 NP-R" w:eastAsia="UD デジタル 教科書体 N-R"/>
          <w:b/>
        </w:rPr>
        <w:t xml:space="preserve">I'm good at </w:t>
      </w:r>
      <w:r>
        <w:rPr>
          <w:rFonts w:ascii="UD デジタル 教科書体 NP-R" w:hAnsi="UD デジタル 教科書体 NP-R" w:eastAsia="UD デジタル 教科書体 N-R"/>
          <w:b/>
        </w:rPr>
        <w:t>～</w:t>
      </w:r>
      <w:r>
        <w:rPr>
          <w:rFonts w:ascii="UD デジタル 教科書体 NP-R" w:hAnsi="UD デジタル 教科書体 NP-R" w:eastAsia="UD デジタル 教科書体 N-R"/>
          <w:b/>
        </w:rPr>
        <w:t>.</w:t>
      </w:r>
      <w:r>
        <w:rPr>
          <w:rFonts w:ascii="UD デジタル 教科書体 NP-R" w:hAnsi="UD デジタル 教科書体 NP-R" w:eastAsia="UD デジタル 教科書体 N-R"/>
          <w:b/>
        </w:rPr>
        <w:t>」の文を書こう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339"/>
      </w:tblGrid>
      <w:tr>
        <w:trPr>
          <w:cantSplit/>
        </w:trPr>
        <w:tc>
          <w:tcPr>
            <w:tcW w:w="11339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ことばバンク</w:t>
            </w:r>
            <w:r>
              <w:rPr>
                <w:rFonts w:ascii="UD デジタル 教科書体 NP-R" w:hAnsi="UD デジタル 教科書体 NP-R" w:eastAsia="UD デジタル 教科書体 N-R"/>
              </w:rPr>
              <w:t>：</w:t>
            </w:r>
            <w:r>
              <w:rPr>
                <w:rFonts w:ascii="UD デジタル 教科書体 NP-R" w:hAnsi="UD デジタル 教科書体 NP-R" w:eastAsia="UD デジタル 教科書体 N-R"/>
              </w:rPr>
              <w:t>soccer</w:t>
            </w:r>
            <w:r>
              <w:rPr>
                <w:rFonts w:ascii="UD デジタル 教科書体 NP-R" w:hAnsi="UD デジタル 教科書体 NP-R" w:eastAsia="UD デジタル 教科書体 N-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</w:rPr>
              <w:t>swimming</w:t>
            </w:r>
            <w:r>
              <w:rPr>
                <w:rFonts w:ascii="UD デジタル 教科書体 NP-R" w:hAnsi="UD デジタル 教科書体 NP-R" w:eastAsia="UD デジタル 教科書体 N-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</w:rPr>
              <w:t>playing the piano</w:t>
            </w:r>
            <w:r>
              <w:rPr>
                <w:rFonts w:ascii="UD デジタル 教科書体 NP-R" w:hAnsi="UD デジタル 教科書体 NP-R" w:eastAsia="UD デジタル 教科書体 N-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</w:rPr>
              <w:t>drawing</w:t>
            </w:r>
            <w:r>
              <w:rPr>
                <w:rFonts w:ascii="UD デジタル 教科書体 NP-R" w:hAnsi="UD デジタル 教科書体 NP-R" w:eastAsia="UD デジタル 教科書体 N-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</w:rPr>
              <w:t>cooking</w:t>
            </w:r>
            <w:r>
              <w:rPr>
                <w:rFonts w:ascii="UD デジタル 教科書体 NP-R" w:hAnsi="UD デジタル 教科書体 NP-R" w:eastAsia="UD デジタル 教科書体 N-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</w:rPr>
              <w:t>singing</w:t>
            </w:r>
            <w:r>
              <w:rPr>
                <w:rFonts w:ascii="UD デジタル 教科書体 NP-R" w:hAnsi="UD デジタル 教科書体 NP-R" w:eastAsia="UD デジタル 教科書体 N-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</w:rPr>
              <w:t>English</w:t>
            </w:r>
            <w:r>
              <w:rPr>
                <w:rFonts w:ascii="UD デジタル 教科書体 NP-R" w:hAnsi="UD デジタル 教科書体 NP-R" w:eastAsia="UD デジタル 教科書体 N-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</w:rPr>
              <w:t>math</w:t>
            </w:r>
          </w:p>
        </w:tc>
      </w:tr>
    </w:tbl>
    <w:p>
      <w:pPr>
        <w:pStyle w:val="BodyText"/>
        <w:keepNext/>
        <w:bidi w:val="0"/>
        <w:spacing w:before="40"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お手本：</w:t>
      </w:r>
      <w:r>
        <w:rPr>
          <w:rFonts w:ascii="UD デジタル 教科書体 NP-R" w:hAnsi="UD デジタル 教科書体 NP-R" w:eastAsia="UD デジタル 教科書体 N-R"/>
          <w:b/>
          <w:sz w:val="20"/>
        </w:rPr>
        <w:t>I'm good at swimming.</w:t>
      </w:r>
    </w:p>
    <w:p>
      <w:pPr>
        <w:pStyle w:val="BodyText"/>
        <w:keepNext/>
        <w:bidi w:val="0"/>
        <w:snapToGrid w:val="0"/>
        <w:spacing w:before="0" w:after="0" w:line="170" w:lineRule="exact"/>
        <w:ind w:left="0" w:right="0" w:firstLine="0"/>
        <w:jc w:val="left"/>
        <w:rPr>
          <w:rFonts w:ascii="UD デジタル 教科書体 NP-R" w:hAnsi="UD デジタル 教科書体 NP-R" w:eastAsia="UD デジタル 教科書体 N-R"/>
          <w:sz w:val="2"/>
          <w:szCs w:val="2"/>
        </w:rPr>
      </w:pP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39"/>
      </w:tblGrid>
      <w:tr>
        <w:trPr>
          <w:cantSplit/>
          <w:trHeight w:val="227" w:hRule="exact"/>
        </w:trPr>
        <w:tc>
          <w:tcPr>
            <w:tcW w:w="11339" w:type="dxa"/>
            <w:tcBorders>
              <w:top w:val="single" w:sz="6" w:space="0" w:color="A9BDD6"/>
              <w:bottom w:val="single" w:sz="6" w:space="0" w:color="A9BDD6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Style16"/>
              <w:keepNext/>
              <w:bidi w:val="0"/>
              <w:snapToGrid w:val="0"/>
              <w:spacing w:before="0" w:after="0" w:line="20" w:lineRule="exact"/>
              <w:ind w:hanging="0" w:left="0" w:right="0"/>
              <w:jc w:val="left"/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  <w:t> </w:t>
            </w:r>
          </w:p>
        </w:tc>
      </w:tr>
      <w:tr>
        <w:trPr>
          <w:cantSplit/>
          <w:trHeight w:val="227" w:hRule="exact"/>
        </w:trPr>
        <w:tc>
          <w:tcPr>
            <w:tcW w:w="11339" w:type="dxa"/>
            <w:tcBorders>
              <w:bottom w:val="single" w:sz="8" w:space="0" w:color="D9737F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Style16"/>
              <w:keepNext/>
              <w:bidi w:val="0"/>
              <w:snapToGrid w:val="0"/>
              <w:spacing w:before="0" w:after="0" w:line="20" w:lineRule="exact"/>
              <w:ind w:hanging="0" w:left="0" w:right="0"/>
              <w:jc w:val="left"/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  <w:t> </w:t>
            </w:r>
          </w:p>
        </w:tc>
      </w:tr>
      <w:tr>
        <w:trPr>
          <w:cantSplit/>
          <w:trHeight w:val="227" w:hRule="exact"/>
        </w:trPr>
        <w:tc>
          <w:tcPr>
            <w:tcW w:w="11339" w:type="dxa"/>
            <w:tcBorders>
              <w:bottom w:val="single" w:sz="6" w:space="0" w:color="A9BDD6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Style16"/>
              <w:keepNext/>
              <w:bidi w:val="0"/>
              <w:snapToGrid w:val="0"/>
              <w:spacing w:before="0" w:after="0" w:line="20" w:lineRule="exact"/>
              <w:jc w:val="left"/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  <w:t> </w:t>
            </w:r>
          </w:p>
        </w:tc>
      </w:tr>
    </w:tbl>
    <w:p>
      <w:pPr>
        <w:pStyle w:val="BodyText"/>
        <w:keepNext/>
        <w:bidi w:val="0"/>
        <w:snapToGrid w:val="0"/>
        <w:spacing w:before="0" w:after="0" w:line="170" w:lineRule="exact"/>
        <w:ind w:left="0" w:right="0" w:firstLine="0"/>
        <w:jc w:val="left"/>
        <w:rPr>
          <w:rFonts w:ascii="UD デジタル 教科書体 NP-R" w:hAnsi="UD デジタル 教科書体 NP-R" w:eastAsia="UD デジタル 教科書体 N-R"/>
          <w:sz w:val="2"/>
          <w:szCs w:val="2"/>
        </w:rPr>
      </w:pP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39"/>
      </w:tblGrid>
      <w:tr>
        <w:trPr>
          <w:cantSplit/>
          <w:trHeight w:val="227" w:hRule="exact"/>
        </w:trPr>
        <w:tc>
          <w:tcPr>
            <w:tcW w:w="11339" w:type="dxa"/>
            <w:tcBorders>
              <w:top w:val="single" w:sz="6" w:space="0" w:color="A9BDD6"/>
              <w:bottom w:val="single" w:sz="6" w:space="0" w:color="A9BDD6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Style16"/>
              <w:keepNext/>
              <w:bidi w:val="0"/>
              <w:snapToGrid w:val="0"/>
              <w:spacing w:before="0" w:after="0" w:line="20" w:lineRule="exact"/>
              <w:ind w:hanging="0" w:left="0" w:right="0"/>
              <w:jc w:val="left"/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  <w:t> </w:t>
            </w:r>
          </w:p>
        </w:tc>
      </w:tr>
      <w:tr>
        <w:trPr>
          <w:cantSplit/>
          <w:trHeight w:val="227" w:hRule="exact"/>
        </w:trPr>
        <w:tc>
          <w:tcPr>
            <w:tcW w:w="11339" w:type="dxa"/>
            <w:tcBorders>
              <w:bottom w:val="single" w:sz="8" w:space="0" w:color="D9737F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Style16"/>
              <w:keepNext/>
              <w:bidi w:val="0"/>
              <w:snapToGrid w:val="0"/>
              <w:spacing w:before="0" w:after="0" w:line="20" w:lineRule="exact"/>
              <w:ind w:hanging="0" w:left="0" w:right="0"/>
              <w:jc w:val="left"/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  <w:t> </w:t>
            </w:r>
          </w:p>
        </w:tc>
      </w:tr>
      <w:tr>
        <w:trPr>
          <w:cantSplit/>
          <w:trHeight w:val="227" w:hRule="exact"/>
        </w:trPr>
        <w:tc>
          <w:tcPr>
            <w:tcW w:w="11339" w:type="dxa"/>
            <w:tcBorders>
              <w:bottom w:val="single" w:sz="6" w:space="0" w:color="A9BDD6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Style16"/>
              <w:bidi w:val="0"/>
              <w:snapToGrid w:val="0"/>
              <w:spacing w:before="0" w:after="0" w:line="20" w:lineRule="exact"/>
              <w:jc w:val="left"/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  <w:t> 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3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　たからものを選んで、「</w:t>
      </w:r>
      <w:r>
        <w:rPr>
          <w:rFonts w:ascii="UD デジタル 教科書体 NP-R" w:hAnsi="UD デジタル 教科書体 NP-R" w:eastAsia="UD デジタル 教科書体 N-R"/>
          <w:b/>
        </w:rPr>
        <w:t xml:space="preserve">My treasure is </w:t>
      </w:r>
      <w:r>
        <w:rPr>
          <w:rFonts w:ascii="UD デジタル 教科書体 NP-R" w:hAnsi="UD デジタル 教科書体 NP-R" w:eastAsia="UD デジタル 教科書体 N-R"/>
          <w:b/>
        </w:rPr>
        <w:t>～</w:t>
      </w:r>
      <w:r>
        <w:rPr>
          <w:rFonts w:ascii="UD デジタル 教科書体 NP-R" w:hAnsi="UD デジタル 教科書体 NP-R" w:eastAsia="UD デジタル 教科書体 N-R"/>
          <w:b/>
        </w:rPr>
        <w:t>.</w:t>
      </w:r>
      <w:r>
        <w:rPr>
          <w:rFonts w:ascii="UD デジタル 教科書体 NP-R" w:hAnsi="UD デジタル 教科書体 NP-R" w:eastAsia="UD デジタル 教科書体 N-R"/>
          <w:b/>
        </w:rPr>
        <w:t>」の文を書こう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339"/>
      </w:tblGrid>
      <w:tr>
        <w:trPr>
          <w:cantSplit/>
        </w:trPr>
        <w:tc>
          <w:tcPr>
            <w:tcW w:w="11339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ことばバンク</w:t>
            </w:r>
            <w:r>
              <w:rPr>
                <w:rFonts w:ascii="UD デジタル 教科書体 NP-R" w:hAnsi="UD デジタル 教科書体 NP-R" w:eastAsia="UD デジタル 教科書体 N-R"/>
              </w:rPr>
              <w:t>：</w:t>
            </w:r>
            <w:r>
              <w:rPr>
                <w:rFonts w:ascii="UD デジタル 教科書体 NP-R" w:hAnsi="UD デジタル 教科書体 NP-R" w:eastAsia="UD デジタル 教科書体 N-R"/>
              </w:rPr>
              <w:t>my bicycle</w:t>
            </w:r>
            <w:r>
              <w:rPr>
                <w:rFonts w:ascii="UD デジタル 教科書体 NP-R" w:hAnsi="UD デジタル 教科書体 NP-R" w:eastAsia="UD デジタル 教科書体 N-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</w:rPr>
              <w:t>my book</w:t>
            </w:r>
            <w:r>
              <w:rPr>
                <w:rFonts w:ascii="UD デジタル 教科書体 NP-R" w:hAnsi="UD デジタル 教科書体 NP-R" w:eastAsia="UD デジタル 教科書体 N-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</w:rPr>
              <w:t>my glove</w:t>
            </w:r>
            <w:r>
              <w:rPr>
                <w:rFonts w:ascii="UD デジタル 教科書体 NP-R" w:hAnsi="UD デジタル 教科書体 NP-R" w:eastAsia="UD デジタル 教科書体 N-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</w:rPr>
              <w:t>my guitar</w:t>
            </w:r>
            <w:r>
              <w:rPr>
                <w:rFonts w:ascii="UD デジタル 教科書体 NP-R" w:hAnsi="UD デジタル 教科書体 NP-R" w:eastAsia="UD デジタル 教科書体 N-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</w:rPr>
              <w:t>my dog</w:t>
            </w:r>
            <w:r>
              <w:rPr>
                <w:rFonts w:ascii="UD デジタル 教科書体 NP-R" w:hAnsi="UD デジタル 教科書体 NP-R" w:eastAsia="UD デジタル 教科書体 N-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</w:rPr>
              <w:t>my sneakers</w:t>
            </w:r>
            <w:r>
              <w:rPr>
                <w:rFonts w:ascii="UD デジタル 教科書体 NP-R" w:hAnsi="UD デジタル 教科書体 NP-R" w:eastAsia="UD デジタル 教科書体 N-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</w:rPr>
              <w:t>my photo</w:t>
            </w:r>
            <w:r>
              <w:rPr>
                <w:rFonts w:ascii="UD デジタル 教科書体 NP-R" w:hAnsi="UD デジタル 教科書体 NP-R" w:eastAsia="UD デジタル 教科書体 N-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</w:rPr>
              <w:t>my medal</w:t>
            </w:r>
          </w:p>
        </w:tc>
      </w:tr>
    </w:tbl>
    <w:p>
      <w:pPr>
        <w:pStyle w:val="BodyText"/>
        <w:keepNext/>
        <w:bidi w:val="0"/>
        <w:spacing w:before="40"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お手本：</w:t>
      </w:r>
      <w:r>
        <w:rPr>
          <w:rFonts w:ascii="UD デジタル 教科書体 NP-R" w:hAnsi="UD デジタル 教科書体 NP-R" w:eastAsia="UD デジタル 教科書体 N-R"/>
          <w:b/>
          <w:sz w:val="20"/>
        </w:rPr>
        <w:t>My treasure is my bicycle.</w:t>
      </w:r>
      <w:r>
        <w:rPr>
          <w:rFonts w:eastAsia="UD デジタル 教科書体 N-R" w:ascii="UD デジタル 教科書体 NP-R" w:hAnsi="UD デジタル 教科書体 NP-R"/>
          <w:b/>
          <w:sz w:val="20"/>
        </w:rPr>
        <w:t>　／　</w:t>
      </w:r>
      <w:r>
        <w:rPr>
          <w:rFonts w:ascii="UD デジタル 教科書体 NP-R" w:hAnsi="UD デジタル 教科書体 NP-R" w:eastAsia="UD デジタル 教科書体 N-R"/>
          <w:b/>
          <w:sz w:val="20"/>
        </w:rPr>
        <w:t>My treasure is my dog.</w:t>
      </w:r>
    </w:p>
    <w:p>
      <w:pPr>
        <w:pStyle w:val="BodyText"/>
        <w:keepNext/>
        <w:bidi w:val="0"/>
        <w:snapToGrid w:val="0"/>
        <w:spacing w:before="0" w:after="0" w:line="170" w:lineRule="exact"/>
        <w:ind w:left="0" w:right="0" w:firstLine="0"/>
        <w:jc w:val="left"/>
        <w:rPr>
          <w:rFonts w:ascii="UD デジタル 教科書体 NP-R" w:hAnsi="UD デジタル 教科書体 NP-R" w:eastAsia="UD デジタル 教科書体 N-R"/>
          <w:sz w:val="2"/>
          <w:szCs w:val="2"/>
        </w:rPr>
      </w:pP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39"/>
      </w:tblGrid>
      <w:tr>
        <w:trPr>
          <w:cantSplit/>
          <w:trHeight w:val="227" w:hRule="exact"/>
        </w:trPr>
        <w:tc>
          <w:tcPr>
            <w:tcW w:w="11339" w:type="dxa"/>
            <w:tcBorders>
              <w:top w:val="single" w:sz="6" w:space="0" w:color="A9BDD6"/>
              <w:bottom w:val="single" w:sz="6" w:space="0" w:color="A9BDD6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Style16"/>
              <w:keepNext/>
              <w:bidi w:val="0"/>
              <w:snapToGrid w:val="0"/>
              <w:spacing w:before="0" w:after="0" w:line="20" w:lineRule="exact"/>
              <w:ind w:hanging="0" w:left="0" w:right="0"/>
              <w:jc w:val="left"/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  <w:t> </w:t>
            </w:r>
          </w:p>
        </w:tc>
      </w:tr>
      <w:tr>
        <w:trPr>
          <w:cantSplit/>
          <w:trHeight w:val="227" w:hRule="exact"/>
        </w:trPr>
        <w:tc>
          <w:tcPr>
            <w:tcW w:w="11339" w:type="dxa"/>
            <w:tcBorders>
              <w:bottom w:val="single" w:sz="8" w:space="0" w:color="D9737F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Style16"/>
              <w:keepNext/>
              <w:bidi w:val="0"/>
              <w:snapToGrid w:val="0"/>
              <w:spacing w:before="0" w:after="0" w:line="20" w:lineRule="exact"/>
              <w:ind w:hanging="0" w:left="0" w:right="0"/>
              <w:jc w:val="left"/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  <w:t> </w:t>
            </w:r>
          </w:p>
        </w:tc>
      </w:tr>
      <w:tr>
        <w:trPr>
          <w:cantSplit/>
          <w:trHeight w:val="227" w:hRule="exact"/>
        </w:trPr>
        <w:tc>
          <w:tcPr>
            <w:tcW w:w="11339" w:type="dxa"/>
            <w:tcBorders>
              <w:bottom w:val="single" w:sz="6" w:space="0" w:color="A9BDD6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Style16"/>
              <w:keepNext/>
              <w:bidi w:val="0"/>
              <w:snapToGrid w:val="0"/>
              <w:spacing w:before="0" w:after="0" w:line="20" w:lineRule="exact"/>
              <w:jc w:val="left"/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  <w:t> </w:t>
            </w:r>
          </w:p>
        </w:tc>
      </w:tr>
    </w:tbl>
    <w:p>
      <w:pPr>
        <w:pStyle w:val="BodyText"/>
        <w:keepNext/>
        <w:bidi w:val="0"/>
        <w:snapToGrid w:val="0"/>
        <w:spacing w:before="0" w:after="0" w:line="170" w:lineRule="exact"/>
        <w:ind w:left="0" w:right="0" w:firstLine="0"/>
        <w:jc w:val="left"/>
        <w:rPr>
          <w:rFonts w:ascii="UD デジタル 教科書体 NP-R" w:hAnsi="UD デジタル 教科書体 NP-R" w:eastAsia="UD デジタル 教科書体 N-R"/>
          <w:sz w:val="2"/>
          <w:szCs w:val="2"/>
        </w:rPr>
      </w:pP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39"/>
      </w:tblGrid>
      <w:tr>
        <w:trPr>
          <w:cantSplit/>
          <w:trHeight w:val="227" w:hRule="exact"/>
        </w:trPr>
        <w:tc>
          <w:tcPr>
            <w:tcW w:w="11339" w:type="dxa"/>
            <w:tcBorders>
              <w:top w:val="single" w:sz="6" w:space="0" w:color="A9BDD6"/>
              <w:bottom w:val="single" w:sz="6" w:space="0" w:color="A9BDD6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Style16"/>
              <w:keepNext/>
              <w:bidi w:val="0"/>
              <w:snapToGrid w:val="0"/>
              <w:spacing w:before="0" w:after="0" w:line="20" w:lineRule="exact"/>
              <w:ind w:hanging="0" w:left="0" w:right="0"/>
              <w:jc w:val="left"/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  <w:t> </w:t>
            </w:r>
          </w:p>
        </w:tc>
      </w:tr>
      <w:tr>
        <w:trPr>
          <w:cantSplit/>
          <w:trHeight w:val="227" w:hRule="exact"/>
        </w:trPr>
        <w:tc>
          <w:tcPr>
            <w:tcW w:w="11339" w:type="dxa"/>
            <w:tcBorders>
              <w:bottom w:val="single" w:sz="8" w:space="0" w:color="D9737F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Style16"/>
              <w:keepNext/>
              <w:bidi w:val="0"/>
              <w:snapToGrid w:val="0"/>
              <w:spacing w:before="0" w:after="0" w:line="20" w:lineRule="exact"/>
              <w:ind w:hanging="0" w:left="0" w:right="0"/>
              <w:jc w:val="left"/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  <w:t> </w:t>
            </w:r>
          </w:p>
        </w:tc>
      </w:tr>
      <w:tr>
        <w:trPr>
          <w:cantSplit/>
          <w:trHeight w:val="227" w:hRule="exact"/>
        </w:trPr>
        <w:tc>
          <w:tcPr>
            <w:tcW w:w="11339" w:type="dxa"/>
            <w:tcBorders>
              <w:bottom w:val="single" w:sz="6" w:space="0" w:color="A9BDD6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Style16"/>
              <w:bidi w:val="0"/>
              <w:snapToGrid w:val="0"/>
              <w:spacing w:before="0" w:after="0" w:line="20" w:lineRule="exact"/>
              <w:jc w:val="left"/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"/>
                <w:szCs w:val="2"/>
              </w:rPr>
              <w:t> 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339"/>
      </w:tblGrid>
      <w:tr>
        <w:trPr>
          <w:cantSplit/>
        </w:trPr>
        <w:tc>
          <w:tcPr>
            <w:tcW w:w="11339" w:type="dxa"/>
            <w:tcBorders>
              <w:top w:val="single" w:sz="6" w:space="0" w:color="2B7DB3"/>
              <w:left w:val="single" w:sz="6" w:space="0" w:color="2B7DB3"/>
              <w:bottom w:val="single" w:sz="6" w:space="0" w:color="2B7DB3"/>
              <w:right w:val="single" w:sz="6" w:space="0" w:color="2B7DB3"/>
            </w:tcBorders>
            <w:shd w:fill="FFFFFF" w:val="clear"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2B7DB3"/>
              </w:rPr>
              <w:t>かくときのポイント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 xml:space="preserve">I'm 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は 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I am </w:t>
            </w:r>
            <w:r>
              <w:rPr>
                <w:rFonts w:ascii="UD デジタル 教科書体 NP-R" w:hAnsi="UD デジタル 教科書体 NP-R" w:eastAsia="UD デジタル 教科書体 N-R"/>
              </w:rPr>
              <w:t>をちぢめた形。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' </w:t>
            </w:r>
            <w:r>
              <w:rPr>
                <w:rFonts w:ascii="UD デジタル 教科書体 NP-R" w:hAnsi="UD デジタル 教科書体 NP-R" w:eastAsia="UD デジタル 教科書体 N-R"/>
              </w:rPr>
              <w:t>（アポストロフィ）は文字の右上に小さく書く（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i 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の点とはちがう場所）。文のはじめの 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I </w:t>
            </w:r>
            <w:r>
              <w:rPr>
                <w:rFonts w:ascii="UD デジタル 教科書体 NP-R" w:hAnsi="UD デジタル 教科書体 NP-R" w:eastAsia="UD デジタル 教科書体 N-R"/>
              </w:rPr>
              <w:t>はいつも大文字、おわりはピリオド（</w:t>
            </w:r>
            <w:r>
              <w:rPr>
                <w:rFonts w:ascii="UD デジタル 教科書体 NP-R" w:hAnsi="UD デジタル 教科書体 NP-R" w:eastAsia="UD デジタル 教科書体 N-R"/>
              </w:rPr>
              <w:t>.</w:t>
            </w:r>
            <w:r>
              <w:rPr>
                <w:rFonts w:ascii="UD デジタル 教科書体 NP-R" w:hAnsi="UD デジタル 教科書体 NP-R" w:eastAsia="UD デジタル 教科書体 N-R"/>
              </w:rPr>
              <w:t>）。</w:t>
            </w:r>
          </w:p>
        </w:tc>
      </w:tr>
    </w:tbl>
    <w:p>
      <w:pPr>
        <w:pStyle w:val="BodyText"/>
        <w:bidi w:val="0"/>
        <w:spacing w:before="0" w:after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—　学校・授業での利用は自由です（再配布・販売はご遠慮ください）</w:t>
      </w:r>
    </w:p>
    <w:sectPr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UD Digi Kyokasho NP">
    <w:altName w:val="Century Gothic"/>
    <w:charset w:val="80"/>
    <w:family w:val="auto"/>
    <w:pitch w:val="default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