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台本②（第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時・第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時のはじめ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進め方（文科省の型）</w:t>
            </w:r>
            <w:r>
              <w:rPr>
                <w:rFonts w:ascii="UD デジタル 教科書体 NP-R" w:hAnsi="UD デジタル 教科書体 NP-R" w:eastAsia="UD デジタル 教科書体 N-R"/>
              </w:rPr>
              <w:t>：帯活動として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時間に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</w:rPr>
              <w:t>。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年は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ペアで伝え合うこと</w:t>
            </w:r>
            <w:r>
              <w:rPr>
                <w:rFonts w:ascii="UD デジタル 教科書体 NP-R" w:hAnsi="UD デジタル 教科書体 NP-R" w:eastAsia="UD デジタル 教科書体 N-R"/>
              </w:rPr>
              <w:t>を中心に、相手を替えて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</w:rPr>
              <w:t>。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回目のあとに中間指導（下の「ことばの補給」）を挟む。なりきりではなく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本当の気持ち・本当の出来事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を話す。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話題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名前だけでは、まだ何も伝わっていない（第</w:t>
      </w:r>
      <w:r>
        <w:rPr>
          <w:rFonts w:ascii="UD デジタル 教科書体 NP-R" w:hAnsi="UD デジタル 教科書体 NP-R" w:eastAsia="UD デジタル 教科書体 N-R"/>
          <w:b/>
        </w:rPr>
        <w:t>6</w:t>
      </w:r>
      <w:r>
        <w:rPr>
          <w:rFonts w:ascii="UD デジタル 教科書体 NP-R" w:hAnsi="UD デジタル 教科書体 NP-R" w:eastAsia="UD デジタル 教科書体 N-R"/>
          <w:b/>
        </w:rPr>
        <w:t>時）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板書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＋　わけの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. / I'm good at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）　［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glove </w:t>
            </w:r>
            <w:r>
              <w:rPr>
                <w:rFonts w:ascii="UD デジタル 教科書体 NP-R" w:hAnsi="UD デジタル 教科書体 NP-R" w:eastAsia="UD デジタル 教科書体 N-R"/>
              </w:rPr>
              <w:t>の絵カード］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1940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4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old glove. That's all.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先生のたからものは、この古いグローブです。以上です。（そこで話をやめて、だまって子どもを見る）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"/>
        <w:gridCol w:w="1964"/>
      </w:tblGrid>
      <w:tr>
        <w:trPr>
          <w:cantSplit/>
        </w:trPr>
        <w:tc>
          <w:tcPr>
            <w:tcW w:w="19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...?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（「え、それだけ？」という顔になる。「もっと聞きたいことある？」と日本語でたずねる）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1940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4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 like baseball. I play every Sunday.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（たからものの文から言い直して）野球が好きです。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文足すだけで、同じグローブの話が急に伝わる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Your turn. Say your treasure and one more sentence.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みんなの番。たからものを言ったら、わけを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文足す（ペアで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回ずつ）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"/>
        <w:gridCol w:w="1964"/>
      </w:tblGrid>
      <w:tr>
        <w:trPr>
          <w:cantSplit/>
        </w:trPr>
        <w:tc>
          <w:tcPr>
            <w:tcW w:w="19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bicycle. I like my town.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（足す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文は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でも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</w:rPr>
              <w:t>でもよい）</w:t>
            </w:r>
          </w:p>
        </w:tc>
      </w:tr>
    </w:tbl>
    <w:p>
      <w:pPr>
        <w:pStyle w:val="BodyText"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sz w:val="20"/>
        </w:rPr>
        <w:t>つまった子への助け舟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：わけが出ない子には「いつつかうの？」と日本語でたずね、答えを先生が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</w:t>
      </w:r>
      <w:r>
        <w:rPr>
          <w:rFonts w:ascii="UD デジタル 教科書体 NP-R" w:hAnsi="UD デジタル 教科書体 NP-R" w:eastAsia="UD デジタル 教科書体 N-R"/>
          <w:sz w:val="20"/>
        </w:rPr>
        <w:t>～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. </w:t>
      </w:r>
      <w:r>
        <w:rPr>
          <w:rFonts w:ascii="UD デジタル 教科書体 NP-R" w:hAnsi="UD デジタル 教科書体 NP-R" w:eastAsia="UD デジタル 教科書体 N-R"/>
          <w:sz w:val="20"/>
        </w:rPr>
        <w:t>の形にのせて返す。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話題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2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たからものは、ものじゃなくてもいい（第</w:t>
      </w:r>
      <w:r>
        <w:rPr>
          <w:rFonts w:ascii="UD デジタル 教科書体 NP-R" w:hAnsi="UD デジタル 教科書体 NP-R" w:eastAsia="UD デジタル 教科書体 N-R"/>
          <w:b/>
        </w:rPr>
        <w:t>7</w:t>
      </w:r>
      <w:r>
        <w:rPr>
          <w:rFonts w:ascii="UD デジタル 教科書体 NP-R" w:hAnsi="UD デジタル 教科書体 NP-R" w:eastAsia="UD デジタル 教科書体 N-R"/>
          <w:b/>
        </w:rPr>
        <w:t>時）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板書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［黒板に「もの／人／場所／時間」の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つを書く］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 have one more treasure. It is Sunday.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先生にはもう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つたからものがあります。日曜日です。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"/>
        <w:gridCol w:w="1964"/>
      </w:tblGrid>
      <w:tr>
        <w:trPr>
          <w:cantSplit/>
        </w:trPr>
        <w:tc>
          <w:tcPr>
            <w:tcW w:w="19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...?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（「日曜日？ ものじゃないの？」とざわつく。ここが今日の</w:t>
            </w:r>
            <w:r>
              <w:rPr>
                <w:rFonts w:ascii="UD デジタル 教科書体 NP-R" w:hAnsi="UD デジタル 教科書体 NP-R" w:eastAsia="UD デジタル 教科書体 N-R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</w:rPr>
              <w:t>分の山）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7"/>
        <w:gridCol w:w="1938"/>
      </w:tblGrid>
      <w:tr>
        <w:trPr>
          <w:cantSplit/>
        </w:trPr>
        <w:tc>
          <w:tcPr>
            <w:tcW w:w="21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 play baseball with my father on Sunday.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日曜日に父と野球をするんです。だから日曜日がたからもの。（黒板の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つを指す）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7"/>
        <w:gridCol w:w="1938"/>
      </w:tblGrid>
      <w:tr>
        <w:trPr>
          <w:cantSplit/>
        </w:trPr>
        <w:tc>
          <w:tcPr>
            <w:tcW w:w="21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How about you? Tell your partner.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（黒板の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つを指して）ものじゃないたからものがある人？ ペアで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つずつ話そう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"/>
        <w:gridCol w:w="1964"/>
      </w:tblGrid>
      <w:tr>
        <w:trPr>
          <w:cantSplit/>
        </w:trPr>
        <w:tc>
          <w:tcPr>
            <w:tcW w:w="19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grandmother. I like her.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（人・場所・時間でよい。見せられる持ち物が思いつかない子が、ここで入ってこられる）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sz w:val="20"/>
        </w:rPr>
        <w:t>つまった子への助け舟</w:t>
      </w:r>
      <w:r>
        <w:rPr>
          <w:rFonts w:ascii="UD デジタル 教科書体 NP-R" w:hAnsi="UD デジタル 教科書体 NP-R" w:eastAsia="UD デジタル 教科書体 N-R"/>
          <w:sz w:val="20"/>
        </w:rPr>
        <w:t>：「たからものがない」と言う子には、毎日つかうもの・好きな場所・楽しみな時間の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つから選ばせる。</w:t>
      </w:r>
    </w:p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中間指導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回目のあとに全体で（ことばの補給）</w:t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伝え合い①の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回目で、たからものの名前だけで終わった話が多かったら（だれが、とはたずねない・手もあげさせない）→ 黒板の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My treasure is </w:t>
      </w:r>
      <w:r>
        <w:rPr>
          <w:rFonts w:ascii="UD デジタル 教科書体 NP-R" w:hAnsi="UD デジタル 教科書体 NP-R" w:eastAsia="UD デジタル 教科書体 N-R"/>
          <w:sz w:val="20"/>
        </w:rPr>
        <w:t>～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. </w:t>
      </w:r>
      <w:r>
        <w:rPr>
          <w:rFonts w:ascii="UD デジタル 教科書体 NP-R" w:hAnsi="UD デジタル 教科書体 NP-R" w:eastAsia="UD デジタル 教科書体 N-R"/>
          <w:sz w:val="20"/>
        </w:rPr>
        <w:t>の下に、わけの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文を書く場所として横線を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本引く。ふやすのはこの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行だけ。この線は第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時のテストの日まで消さない——テストで名前だけで止まった子が、目でここを探して自分でもう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文足せるようにするため。（活動シート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の中間指導台本は「聞く人」の補給。こちらは「話す人」の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文——同じ</w:t>
      </w:r>
      <w:r>
        <w:rPr>
          <w:rFonts w:ascii="UD デジタル 教科書体 NP-R" w:hAnsi="UD デジタル 教科書体 NP-R" w:eastAsia="UD デジタル 教科書体 N-R"/>
          <w:sz w:val="20"/>
        </w:rPr>
        <w:t>20</w:t>
      </w:r>
      <w:r>
        <w:rPr>
          <w:rFonts w:ascii="UD デジタル 教科書体 NP-R" w:hAnsi="UD デジタル 教科書体 NP-R" w:eastAsia="UD デジタル 教科書体 N-R"/>
          <w:sz w:val="20"/>
        </w:rPr>
        <w:t>分の</w:t>
      </w:r>
      <w:r>
        <w:rPr>
          <w:rFonts w:ascii="UD デジタル 教科書体 NP-R" w:hAnsi="UD デジタル 教科書体 NP-R" w:eastAsia="UD デジタル 教科書体 N-R"/>
          <w:sz w:val="20"/>
        </w:rPr>
        <w:t>7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9</w:t>
      </w:r>
      <w:r>
        <w:rPr>
          <w:rFonts w:ascii="UD デジタル 教科書体 NP-R" w:hAnsi="UD デジタル 教科書体 NP-R" w:eastAsia="UD デジタル 教科書体 N-R"/>
          <w:sz w:val="20"/>
        </w:rPr>
        <w:t>分でどちらを取り上げるかは、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回目で止まっていたほうを選ぶ）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対話を続けることば　</w:t>
      </w:r>
      <w:r>
        <w:rPr>
          <w:rFonts w:ascii="UD デジタル 教科書体 NP-R" w:hAnsi="UD デジタル 教科書体 NP-R" w:eastAsia="UD デジタル 教科書体 N-R"/>
          <w:b/>
        </w:rPr>
        <w:t>　黒板横に掲示しておく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67"/>
        <w:gridCol w:w="988"/>
      </w:tblGrid>
      <w:tr>
        <w:trPr>
          <w:cantSplit/>
        </w:trPr>
        <w:tc>
          <w:tcPr>
            <w:tcW w:w="11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はじめる</w:t>
            </w:r>
          </w:p>
        </w:tc>
        <w:tc>
          <w:tcPr>
            <w:tcW w:w="9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Hello! / How are you?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くり返す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Soccer? Me, too!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>（あいての言葉をくり返す）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ひとこと感想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Nice! / Wow! / Really? / Good!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たしかめる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Pardon? / One more time, please.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さらに質問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How about you? / Why?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おわる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Thank you. / See you!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5"/>
        <w:gridCol w:w="2030"/>
      </w:tblGrid>
      <w:tr>
        <w:trPr>
          <w:cantSplit/>
        </w:trPr>
        <w:tc>
          <w:tcPr>
            <w:tcW w:w="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3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年最初のペア中心の単元。先生の話は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分で切り上げ、ペアの時間を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回確保する。ただし話題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で先生がだまる数秒だけは急がない——その沈黙が仕掛けそのもの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の仕掛けは「まちがっていないのに伝わらない」こと。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My treasure is my old glove.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は文として完ぺきで、それでも聞いた人は何も知らない。だから子どもは日本語でしか説明できない——それでよい。言い直すとき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文目はさっきとまったく同じにする（変えたのは足した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文だけ、と目で見せるため）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は、見せられる持ち物が思いつかない子のための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分。先生が先に「ものじゃないたからもの」を出しておくと、その子が場所や時間で話に入ってこられる（先生が日曜日を挙げたあとなら言い出しやすい）。ここを飛ばすと第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時のテストで固まる子が出る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