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818"/>
      </w:tblGrid>
      <w:tr>
        <w:trPr>
          <w:cantSplit/>
        </w:trPr>
        <w:tc>
          <w:tcPr>
            <w:tcW w:w="3818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クラスの「わけ」あつめ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0"/>
        <w:gridCol w:w="400"/>
        <w:gridCol w:w="400"/>
        <w:gridCol w:w="402"/>
        <w:gridCol w:w="402"/>
        <w:gridCol w:w="400"/>
        <w:gridCol w:w="400"/>
        <w:gridCol w:w="410"/>
        <w:gridCol w:w="414"/>
      </w:tblGrid>
      <w:tr>
        <w:trPr>
          <w:cantSplit/>
        </w:trPr>
        <w:tc>
          <w:tcPr>
            <w:tcW w:w="59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4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4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4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4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4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4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10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7 OH</w:t>
            </w:r>
          </w:p>
        </w:tc>
        <w:tc>
          <w:tcPr>
            <w:tcW w:w="4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6</w:t>
      </w:r>
      <w:r>
        <w:rPr>
          <w:rFonts w:ascii="UD デジタル 教科書体 NP-R" w:hAnsi="UD デジタル 教科書体 NP-R" w:eastAsia="UD デジタル 教科書体 N-R"/>
          <w:sz w:val="16"/>
        </w:rPr>
        <w:t>時　カードで伝え合う①と中間指導（◎思判表）／次時：第</w:t>
      </w:r>
      <w:r>
        <w:rPr>
          <w:rFonts w:ascii="UD デジタル 教科書体 NP-R" w:hAnsi="UD デジタル 教科書体 NP-R" w:eastAsia="UD デジタル 教科書体 N-R"/>
          <w:sz w:val="16"/>
        </w:rPr>
        <w:t>8</w:t>
      </w:r>
      <w:r>
        <w:rPr>
          <w:rFonts w:ascii="UD デジタル 教科書体 NP-R" w:hAnsi="UD デジタル 教科書体 NP-R" w:eastAsia="UD デジタル 教科書体 N-R"/>
          <w:sz w:val="16"/>
        </w:rPr>
        <w:t>時　パフォーマンステスト（先生と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対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>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18"/>
      </w:tblGrid>
      <w:tr>
        <w:trPr>
          <w:cantSplit/>
        </w:trPr>
        <w:tc>
          <w:tcPr>
            <w:tcW w:w="3818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伝え合い②で聞いたわけの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文を書き、班で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つ選んで黒板にはる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聞く人が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</w:rPr>
              <w:t>とたずねているか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2"/>
        <w:gridCol w:w="3316"/>
      </w:tblGrid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3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新しいクラスの仲間のことを知るために、たからものカードで伝え合い、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とたずねて友だちが言ったわけの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文を聞き取って書きとめ、班で選んだ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文をクラスで共有することができる。（思考・判断・表現）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3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友だちの「わけ」を聞いて、クラスの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枚をつくろう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31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21–30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聞く人が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とたずねているか）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先生の「ものじゃないたからもの」（日曜日）の話を聞く→ペアで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つずつ話す。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S: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日曜日？ ものじゃないの？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〔台本②話題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have one more treasure. It is Sunday.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...?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play baseball with my father on Sunday.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How about you? Tell your partner.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My treasure is my grandmother. I like her.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進め方：人・場所・時間でもよいと、ここで言う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〔台本②〕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黒板に「もの／人／場所／時間」の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つを書く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・人を選ぶかどうかは本人に任せる。家族の話を聞き出さない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ポスターの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文を、上の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つ（話す人）と下の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つ（聞く人）に分けて言う。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Let's say the top four.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上の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つ（話す人のことば）。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Now, the bottom three.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下の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つ（聞く人のことば）。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S5–6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めあてを読む。集めるのは、たからものの名前ではなく、わけの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今日集めるのは、たからものの名前ではなく「わけ」です。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教科書の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Over the Horizon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（世界の子どもの自己紹介）を聞き、分かったことを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つ言う（日本語でよい）。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どこの国の子かな。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つ聞き取れたら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S8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つ聞き取れたらよい（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plan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の削る順③）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21–30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ペア（となりの班の人と）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伝え合い②（となりの班の人と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分）。聞いたたからものとわけを、活動シート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の表に日本語や絵でメモする。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Show your card. Ask: Why?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カードを見せて。聞く人は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とたずねる。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Listen and write.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聞いたたからものとわけをメモ。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S9–10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聞く人が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とたずねているか（記録しない）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・この紙は自分だけが見るもの。出しっぱなしにしない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30–37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人班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「へえ」と思った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人に☆→その人のわけの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文を英語で書く（ポスターを見てよい）→班で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つ選んで黒板にはる。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Which one? Put a star.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いちばん「へえ」と思った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人に☆。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S11–12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・黒板にはるのはわけの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文だけ。たからものの名前と、だれの文かははらない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・同じ文が重なってもよい。どの文がよいかは決めない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先生が黒板の文を読む→振り返りカードの毎時間の欄に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行→次の時間は、先生と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で同じやり取りをすると聞く。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これが、このクラスの「わけ」。次の時間は、先生と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人ずつ同じやり取りをします。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eigo-kyozai-lab.com/elementary/shidoan/es6-me#h7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818"/>
      </w:tblGrid>
      <w:tr>
        <w:trPr>
          <w:cantSplit/>
        </w:trPr>
        <w:tc>
          <w:tcPr>
            <w:tcW w:w="3818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○21–30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　聞く人が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Why? </w:t>
      </w:r>
      <w:r>
        <w:rPr>
          <w:rFonts w:ascii="UD デジタル 教科書体 NP-R" w:hAnsi="UD デジタル 教科書体 NP-R" w:eastAsia="UD デジタル 教科書体 N-R"/>
          <w:sz w:val="20"/>
        </w:rPr>
        <w:t>とたずねているか→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30–37 </w:t>
      </w:r>
      <w:r>
        <w:rPr>
          <w:rFonts w:ascii="UD デジタル 教科書体 NP-R" w:hAnsi="UD デジタル 教科書体 NP-R" w:eastAsia="UD デジタル 教科書体 N-R"/>
          <w:sz w:val="20"/>
        </w:rPr>
        <w:t>の前に、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Why?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と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.... </w:t>
      </w:r>
      <w:r>
        <w:rPr>
          <w:rFonts w:ascii="UD デジタル 教科書体 NP-R" w:hAnsi="UD デジタル 教科書体 NP-R" w:eastAsia="UD デジタル 教科書体 N-R"/>
          <w:sz w:val="20"/>
        </w:rPr>
        <w:t>の往復を全体で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回通す（その場の手立て：止まった組の聞く人と、ポスターの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Why? </w:t>
      </w:r>
      <w:r>
        <w:rPr>
          <w:rFonts w:ascii="UD デジタル 教科書体 NP-R" w:hAnsi="UD デジタル 教科書体 NP-R" w:eastAsia="UD デジタル 教科書体 N-R"/>
          <w:sz w:val="20"/>
        </w:rPr>
        <w:t>を指さして一緒にたずねる）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評価に入れないこと：メモの字・絵（日本語や絵でよい）／☆をつけた人・選んだ文／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Over the Horizon </w:t>
      </w:r>
      <w:r>
        <w:rPr>
          <w:rFonts w:ascii="UD デジタル 教科書体 NP-R" w:hAnsi="UD デジタル 教科書体 NP-R" w:eastAsia="UD デジタル 教科書体 N-R"/>
          <w:sz w:val="20"/>
        </w:rPr>
        <w:t>の聞き取りの正確さ／声の大きさ・目線・挙手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21–30</w:t>
      </w:r>
      <w:r>
        <w:rPr>
          <w:rFonts w:ascii="UD デジタル 教科書体 NP-R" w:hAnsi="UD デジタル 教科書体 NP-R" w:eastAsia="UD デジタル 教科書体 N-R"/>
          <w:sz w:val="20"/>
        </w:rPr>
        <w:t>　・相手は、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班と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班、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班と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班…のように、先生が組む班を決めておく（立ち歩くのは組んだ班の中だけ）</w:t>
      </w:r>
      <w:r>
        <w:rPr>
          <w:rFonts w:ascii="UD デジタル 教科書体 NP-R" w:hAnsi="UD デジタル 教科書体 NP-R" w:eastAsia="UD デジタル 教科書体 N-R"/>
          <w:sz w:val="20"/>
        </w:rPr>
        <w:br/>
        <w:t>30–37</w:t>
      </w:r>
      <w:r>
        <w:rPr>
          <w:rFonts w:ascii="UD デジタル 教科書体 NP-R" w:hAnsi="UD デジタル 教科書体 NP-R" w:eastAsia="UD デジタル 教科書体 N-R"/>
          <w:sz w:val="20"/>
        </w:rPr>
        <w:t>　・手順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（クラスの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枚の書きうつし）は朝の時間でよい</w:t>
      </w:r>
      <w:r>
        <w:rPr>
          <w:rFonts w:ascii="UD デジタル 教科書体 NP-R" w:hAnsi="UD デジタル 教科書体 NP-R" w:eastAsia="UD デジタル 教科書体 N-R"/>
          <w:sz w:val="20"/>
        </w:rPr>
        <w:br/>
        <w:t>37–45</w:t>
      </w:r>
      <w:r>
        <w:rPr>
          <w:rFonts w:ascii="UD デジタル 教科書体 NP-R" w:hAnsi="UD デジタル 教科書体 NP-R" w:eastAsia="UD デジタル 教科書体 N-R"/>
          <w:sz w:val="20"/>
        </w:rPr>
        <w:t>　・テストは「今日と同じやり取り」とだけ伝える。こわがらせない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32"/>
        <w:gridCol w:w="1002"/>
        <w:gridCol w:w="2083"/>
      </w:tblGrid>
      <w:tr>
        <w:trPr>
          <w:cantSplit/>
        </w:trPr>
        <w:tc>
          <w:tcPr>
            <w:tcW w:w="7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002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08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右：班のわけの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</w:t>
            </w:r>
          </w:p>
        </w:tc>
      </w:tr>
      <w:tr>
        <w:trPr>
          <w:cantSplit/>
        </w:trPr>
        <w:tc>
          <w:tcPr>
            <w:tcW w:w="73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1002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I'm from ....</w:t>
              <w:br/>
              <w:t>I like ....</w:t>
              <w:br/>
              <w:t>I'm good at ....</w:t>
              <w:br/>
              <w:t>My treasure is ....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（聞く人）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What's your treasure? / Why?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（聞く人）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Show me, please.</w:t>
            </w:r>
          </w:p>
        </w:tc>
        <w:tc>
          <w:tcPr>
            <w:tcW w:w="208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班で選んだわけの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文を、班の数だけはる（たからものの名前は、はらない）</w:t>
            </w:r>
          </w:p>
        </w:tc>
      </w:tr>
      <w:tr>
        <w:trPr>
          <w:cantSplit/>
        </w:trPr>
        <w:tc>
          <w:tcPr>
            <w:tcW w:w="3817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時から）／ことばの補給（第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時から）／拡大した活動シート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（先生の見本）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テレビ（映すだけ）：世界の子どもの自己紹介（教科書）・やり方（映すだけ）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書かないもの：子どものたからものの名前・持ち物の絵／児童の名前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0"/>
        <w:gridCol w:w="200"/>
        <w:gridCol w:w="1698"/>
      </w:tblGrid>
      <w:tr>
        <w:trPr/>
        <w:tc>
          <w:tcPr>
            <w:tcW w:w="1920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は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のものじゃないたからもの（場所・人・曜日・打ち合わせシートの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）でもよい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・伝え合い②はペアをまわって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をたずねる（記録はつけない）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は台本どおり先生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人で（日曜日）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・伝え合い②は先生が全体を見渡す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ask students about their families. Please don't say which reason is the best.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00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69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Over the Horizon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つ聞き取れたら終える（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plan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の削る順③）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黒板にはるのは、時間内に選べた班だけにする（ほかの班は朝の時間に）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削らないもの：伝え合い②（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21–30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回目が終わっていなければ、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21–30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回目の続きにして、わけの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文は聞いた分から選ぶ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4"/>
        <w:gridCol w:w="182"/>
        <w:gridCol w:w="2092"/>
      </w:tblGrid>
      <w:tr>
        <w:trPr>
          <w:cantSplit/>
        </w:trPr>
        <w:tc>
          <w:tcPr>
            <w:tcW w:w="1544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家：黒板にはるのはわけの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文だけ。たからものの名前・持ち物の絵ははらない。家族の話を聞き出さない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くらべる：どのわけがよいかを決めない。班どうしの文の数をくらべない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目立つ：黒板の文がだれのものかは言わない。読むのは先生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単元計画の配慮①：宝物は「もの」でなくてよい（人・場所・思い出・ペット）。実物の持参は求めない設計にしてある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単元計画の配慮④：英語が出ない子は絵カードを指す＋単語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つから。言えた文の数はくらべない</w:t>
            </w:r>
          </w:p>
        </w:tc>
        <w:tc>
          <w:tcPr>
            <w:tcW w:w="182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2092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台本②〕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時のカード）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人数分＋黒板用に拡大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黒板にはる紙（班の数）・マグネット　班に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eigo-kyozai-lab.com/elementary/shidoan/es6-me#h7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6年 This is me! わたしのたからもの 第7時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