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left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3734"/>
      </w:tblGrid>
      <w:tr>
        <w:trPr>
          <w:cantSplit/>
        </w:trPr>
        <w:tc>
          <w:tcPr>
            <w:tcW w:w="3734" w:type="dxa"/>
            <w:tcBorders/>
            <w:vAlign w:val="bottom"/>
          </w:tcPr>
          <w:p>
            <w:pPr>
              <w:pStyle w:val="Style16"/>
              <w:bidi w:val="0"/>
              <w:spacing w:before="0" w:after="0" w:line="212" w:lineRule="exact"/>
              <w:ind w:hanging="0" w:left="0" w:right="0"/>
              <w:jc w:val="left"/>
              <w:rPr>
                <w:color w:val="445566"/>
              </w:rPr>
            </w:pP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小学校外国語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6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年｜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NEW HORIZON Elementary 6 Unit 1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対応｜本時案　第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時／全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8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時間</w:t>
            </w:r>
          </w:p>
          <w:p>
            <w:pPr>
              <w:pStyle w:val="Style16"/>
              <w:bidi w:val="0"/>
              <w:spacing w:before="0" w:after="0" w:line="325" w:lineRule="exact"/>
              <w:ind w:hanging="0" w:left="0" w:right="0"/>
              <w:jc w:val="left"/>
              <w:rPr>
                <w:b/>
                <w:sz w:val="26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先生のたからもの——自己紹介を聞く</w:t>
            </w:r>
          </w:p>
        </w:tc>
      </w:tr>
    </w:tbl>
    <w:p>
      <w:pPr>
        <w:pStyle w:val="Style15"/>
        <w:bidi w:val="0"/>
        <w:spacing w:after="40"/>
        <w:jc w:val="left"/>
        <w:rPr/>
      </w:pPr>
      <w:r>
        <w:rPr>
          <w:rFonts w:ascii="UD デジタル 教科書体 NP-R" w:hAnsi="UD デジタル 教科書体 NP-R" w:eastAsia="UD デジタル 教科書体 N-R"/>
        </w:rPr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572"/>
        <w:gridCol w:w="394"/>
        <w:gridCol w:w="391"/>
        <w:gridCol w:w="393"/>
        <w:gridCol w:w="393"/>
        <w:gridCol w:w="391"/>
        <w:gridCol w:w="391"/>
        <w:gridCol w:w="400"/>
        <w:gridCol w:w="409"/>
      </w:tblGrid>
      <w:tr>
        <w:trPr>
          <w:cantSplit/>
        </w:trPr>
        <w:tc>
          <w:tcPr>
            <w:tcW w:w="57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単元の位置</w:t>
            </w:r>
          </w:p>
        </w:tc>
        <w:tc>
          <w:tcPr>
            <w:tcW w:w="394" w:type="dxa"/>
            <w:tcBorders>
              <w:top w:val="single" w:sz="12" w:space="0" w:color="1A1A1A"/>
              <w:left w:val="single" w:sz="12" w:space="0" w:color="1A1A1A"/>
              <w:bottom w:val="single" w:sz="12" w:space="0" w:color="1A1A1A"/>
              <w:right w:val="single" w:sz="12" w:space="0" w:color="1A1A1A"/>
            </w:tcBorders>
            <w:shd w:fill="E9F5EE" w:val="clear"/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 xml:space="preserve">本時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1 SO</w:t>
            </w:r>
          </w:p>
        </w:tc>
        <w:tc>
          <w:tcPr>
            <w:tcW w:w="391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 SO</w:t>
            </w:r>
          </w:p>
        </w:tc>
        <w:tc>
          <w:tcPr>
            <w:tcW w:w="393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 YT</w:t>
            </w:r>
          </w:p>
        </w:tc>
        <w:tc>
          <w:tcPr>
            <w:tcW w:w="393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4 YT</w:t>
            </w:r>
          </w:p>
        </w:tc>
        <w:tc>
          <w:tcPr>
            <w:tcW w:w="391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5 EC◎</w:t>
            </w:r>
          </w:p>
        </w:tc>
        <w:tc>
          <w:tcPr>
            <w:tcW w:w="391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6 EC◎</w:t>
            </w:r>
          </w:p>
        </w:tc>
        <w:tc>
          <w:tcPr>
            <w:tcW w:w="40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7 OH</w:t>
            </w:r>
          </w:p>
        </w:tc>
        <w:tc>
          <w:tcPr>
            <w:tcW w:w="409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8 OH◎</w:t>
            </w:r>
          </w:p>
        </w:tc>
      </w:tr>
    </w:tbl>
    <w:p>
      <w:pPr>
        <w:pStyle w:val="BodyText"/>
        <w:keepNext/>
        <w:bidi w:val="0"/>
        <w:spacing w:lineRule="exact" w:line="200"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sz w:val="16"/>
        </w:rPr>
        <w:t>前時：—（単元のはじめ）／次時：第</w:t>
      </w:r>
      <w:r>
        <w:rPr>
          <w:rFonts w:ascii="UD デジタル 教科書体 NP-R" w:hAnsi="UD デジタル 教科書体 NP-R" w:eastAsia="UD デジタル 教科書体 N-R"/>
          <w:sz w:val="16"/>
        </w:rPr>
        <w:t>2</w:t>
      </w:r>
      <w:r>
        <w:rPr>
          <w:rFonts w:ascii="UD デジタル 教科書体 NP-R" w:hAnsi="UD デジタル 教科書体 NP-R" w:eastAsia="UD デジタル 教科書体 N-R"/>
          <w:sz w:val="16"/>
        </w:rPr>
        <w:t>時　絵カードで好き・得意の言い方→サイコロトーク</w:t>
      </w:r>
      <w:r>
        <w:rPr>
          <w:rFonts w:ascii="UD デジタル 教科書体 NP-R" w:hAnsi="UD デジタル 教科書体 NP-R" w:eastAsia="UD デジタル 教科書体 N-R"/>
          <w:sz w:val="16"/>
        </w:rPr>
        <w:t>1</w:t>
      </w:r>
      <w:r>
        <w:rPr>
          <w:rFonts w:ascii="UD デジタル 教科書体 NP-R" w:hAnsi="UD デジタル 教科書体 NP-R" w:eastAsia="UD デジタル 教科書体 N-R"/>
          <w:sz w:val="16"/>
        </w:rPr>
        <w:t>周目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734"/>
      </w:tblGrid>
      <w:tr>
        <w:trPr>
          <w:cantSplit/>
        </w:trPr>
        <w:tc>
          <w:tcPr>
            <w:tcW w:w="3734" w:type="dxa"/>
            <w:tcBorders>
              <w:top w:val="single" w:sz="6" w:space="0" w:color="1E6E46"/>
              <w:left w:val="single" w:sz="6" w:space="0" w:color="1E6E46"/>
              <w:bottom w:val="single" w:sz="6" w:space="0" w:color="1E6E46"/>
              <w:right w:val="single" w:sz="6" w:space="0" w:color="1E6E46"/>
            </w:tcBorders>
            <w:shd w:fill="E9F5EE" w:val="clear"/>
            <w:vAlign w:val="center"/>
          </w:tcPr>
          <w:p>
            <w:pPr>
              <w:pStyle w:val="Style16"/>
              <w:bidi w:val="0"/>
              <w:spacing w:before="0" w:after="0" w:line="262" w:lineRule="exact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</w:rPr>
              <w:t>この時間を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行で</w:t>
            </w:r>
            <w:r>
              <w:rPr>
                <w:rFonts w:ascii="UD デジタル 教科書体 NP-R" w:hAnsi="UD デジタル 教科書体 NP-R" w:eastAsia="UD デジタル 教科書体 N-R"/>
              </w:rPr>
              <w:t>　① 先生の自己紹介を聞いて絵カードを指さし、</w:t>
            </w:r>
            <w:r>
              <w:rPr>
                <w:rFonts w:ascii="UD デジタル 教科書体 NP-R" w:hAnsi="UD デジタル 教科書体 NP-R" w:eastAsia="UD デジタル 教科書体 N-R"/>
              </w:rPr>
              <w:t>4</w:t>
            </w:r>
            <w:r>
              <w:rPr>
                <w:rFonts w:ascii="UD デジタル 教科書体 NP-R" w:hAnsi="UD デジタル 教科書体 NP-R" w:eastAsia="UD デジタル 教科書体 N-R"/>
              </w:rPr>
              <w:t>つの言い方と出会う</w:t>
            </w:r>
            <w:r>
              <w:rPr>
                <w:rFonts w:ascii="UD デジタル 教科書体 NP-R" w:hAnsi="UD デジタル 教科書体 NP-R" w:eastAsia="UD デジタル 教科書体 N-R"/>
              </w:rPr>
              <w:br/>
              <w:t xml:space="preserve">② </w:t>
            </w:r>
            <w:r>
              <w:rPr>
                <w:rFonts w:ascii="UD デジタル 教科書体 NP-R" w:hAnsi="UD デジタル 教科書体 NP-R" w:eastAsia="UD デジタル 教科書体 N-R"/>
              </w:rPr>
              <w:t>英語で言うのは太字だけ（台本の枠・読み上げ例も太字）。ほかは日本語でよい</w:t>
            </w:r>
            <w:r>
              <w:rPr>
                <w:rFonts w:ascii="UD デジタル 教科書体 NP-R" w:hAnsi="UD デジタル 教科書体 NP-R" w:eastAsia="UD デジタル 教科書体 N-R"/>
              </w:rPr>
              <w:br/>
              <w:t>③ ○</w:t>
            </w:r>
            <w:r>
              <w:rPr>
                <w:rFonts w:ascii="UD デジタル 教科書体 NP-R" w:hAnsi="UD デジタル 教科書体 NP-R" w:eastAsia="UD デジタル 教科書体 N-R"/>
              </w:rPr>
              <w:t>指さしが遅れる子（その場でカードを持って言い直す）</w:t>
            </w:r>
          </w:p>
        </w:tc>
      </w:tr>
    </w:tbl>
    <w:tbl>
      <w:tblPr>
        <w:tblW w:w="5000" w:type="pct"/>
        <w:jc w:val="left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</w:tblPr>
      <w:tblGrid>
        <w:gridCol w:w="502"/>
        <w:gridCol w:w="3232"/>
      </w:tblGrid>
      <w:tr>
        <w:trPr>
          <w:cantSplit/>
        </w:trPr>
        <w:tc>
          <w:tcPr>
            <w:tcW w:w="50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本時の目標</w:t>
            </w:r>
          </w:p>
        </w:tc>
        <w:tc>
          <w:tcPr>
            <w:tcW w:w="323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先生の自己紹介を聞いて、好きなことや得意なこと、たからものについて話していることが分かり、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I'm good at ....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や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My treasure is ....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などの言い方があることに気づく。（知識・技能）</w:t>
            </w:r>
          </w:p>
        </w:tc>
      </w:tr>
      <w:tr>
        <w:trPr>
          <w:cantSplit/>
        </w:trPr>
        <w:tc>
          <w:tcPr>
            <w:tcW w:w="50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めあて</w:t>
            </w:r>
          </w:p>
        </w:tc>
        <w:tc>
          <w:tcPr>
            <w:tcW w:w="323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先生の自己紹介を聞いて、どんな人かを見つけよう</w:t>
            </w:r>
          </w:p>
        </w:tc>
      </w:tr>
      <w:tr>
        <w:trPr>
          <w:cantSplit/>
        </w:trPr>
        <w:tc>
          <w:tcPr>
            <w:tcW w:w="50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評価</w:t>
            </w:r>
          </w:p>
        </w:tc>
        <w:tc>
          <w:tcPr>
            <w:tcW w:w="323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本時は記録に残す評価を行わない（○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17–24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指さしが遅れる子・まわりを見てから指さす子）</w:t>
            </w:r>
          </w:p>
        </w:tc>
      </w:tr>
    </w:tbl>
    <w:p>
      <w:pPr>
        <w:pStyle w:val="BodyText"/>
        <w:bidi w:val="0"/>
        <w:spacing w:lineRule="exact" w:line="188"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sz w:val="15"/>
        </w:rPr>
        <w:t>太字＝英語で言う／ふつうの字＝日本語でよい　・留意点 ◇全員へ ◆止まった子へ ◎記録 ○指導に生かす ▶スライド 〔〕紙 ⇒</w:t>
      </w:r>
      <w:r>
        <w:rPr>
          <w:rFonts w:ascii="UD デジタル 教科書体 NP-R" w:hAnsi="UD デジタル 教科書体 NP-R" w:eastAsia="UD デジタル 教科書体 N-R"/>
          <w:sz w:val="15"/>
        </w:rPr>
        <w:t>2</w:t>
      </w:r>
      <w:r>
        <w:rPr>
          <w:rFonts w:ascii="UD デジタル 教科書体 NP-R" w:hAnsi="UD デジタル 教科書体 NP-R" w:eastAsia="UD デジタル 教科書体 N-R"/>
          <w:sz w:val="15"/>
        </w:rPr>
        <w:t>＝</w:t>
      </w:r>
      <w:r>
        <w:rPr>
          <w:rFonts w:ascii="UD デジタル 教科書体 NP-R" w:hAnsi="UD デジタル 教科書体 NP-R" w:eastAsia="UD デジタル 教科書体 N-R"/>
          <w:sz w:val="15"/>
        </w:rPr>
        <w:t>2</w:t>
      </w:r>
      <w:r>
        <w:rPr>
          <w:rFonts w:ascii="UD デジタル 教科書体 NP-R" w:hAnsi="UD デジタル 教科書体 NP-R" w:eastAsia="UD デジタル 教科書体 N-R"/>
          <w:sz w:val="15"/>
        </w:rPr>
        <w:t>ページ目</w:t>
      </w:r>
    </w:p>
    <w:tbl>
      <w:tblPr>
        <w:tblW w:w="10544" w:type="dxa"/>
        <w:jc w:val="left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</w:tblPr>
      <w:tblGrid>
        <w:gridCol w:w="1160"/>
        <w:gridCol w:w="3058"/>
        <w:gridCol w:w="4007"/>
        <w:gridCol w:w="2320"/>
      </w:tblGrid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分・形態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学習活動（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S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：予想される反応）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先生のことば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留意点・評価・▶〔紙〕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0–5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あいさつ。教科書の歌（デジタル教材）。終わったらスライドショーを始める。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Hello, everyone! How are you?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みなさん、こんにちは。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S1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5–10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帯：歌／チャンツ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教科書のチャンツ（デジタル教材）。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回目は聞くだけ、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回目はまねして言う。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T 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回目は聞くだけ。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回目はいっしょに。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S2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10–15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絵カード（すきなもの・とくいなこと）を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枚ずつ見て、先生の文を聞く→あとについて言う。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型：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I like ___.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　①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soccer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 ②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baseball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 ③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music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 ④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dogs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型：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I'm good at ___.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　①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swimming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 ②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drawing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S3–8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〔絵カード〕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・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swimming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と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soccer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の形のちがいは説明しない。音で渡す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15–17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めあてを読む。今日は聞く時間で、言えなくてよいと聞く。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今日は聞く時間。先生がどんな人か見つけてね。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S9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17–24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先生の自己紹介（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4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文）を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回聞く。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回目は聞くだけ、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回目は出てきた絵を指さす→たからものは何だったかを日本語で言う。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 xml:space="preserve">S: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グローブ！ 古いの？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I'm from ___. I like baseball.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___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は先生の町か学校の名前）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I'm good at swimming. My treasure is my old glove.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泳ぐのが得意。たからものは古いグローブ。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S10–11</w:t>
              <w:br/>
              <w:t>○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指さしが遅れる子を覚えておく（記録しない）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  <w:t>◇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グローブは古くて長くつかっているから大事、と日本語で添える。値段の話はしない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24–31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ポスターを黒板の横に貼る→上の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4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つは自分のことを話すことば、下の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つは聞く人のことばと聞く→先生のあとについて言う。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Let's say the top four.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上の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4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つ（自分のことを話すことば）。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Now, the bottom three.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下の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つ（聞く人のことば）。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S12–13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〔ポスター〕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・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I'm from ....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は町でも学校でもよいと、ここで言う（配慮②）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31–37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先生が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I like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～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.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を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文ずつ言う→同じだと思った子は小さな声で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Me, too!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（言わなくてもよい）→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4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つの型をもう一度言う。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If you like dogs, say Me, too!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同じなら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Me, too!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（言いたい子だけ）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型：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I like ___.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　①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dogs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 ②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music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 ③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soccer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S14–15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・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Me, too!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の人数を数えない。手もあげさせない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keepNext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37–45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全体→ひとり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keepNext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振り返りカードを配る→毎時間の欄に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行（先生のことで分かったこと）。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keepNext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先生のこと、何が分かったかな。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Good job! See you!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よくがんばりました。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keepNext/>
              <w:bidi w:val="0"/>
              <w:spacing w:lineRule="exact" w:line="188" w:before="0" w:after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S16–17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〔振り返りカード〕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・振り返りカードは単元のおわりまで使う。集めて保管する</w:t>
            </w:r>
          </w:p>
        </w:tc>
      </w:tr>
    </w:tbl>
    <w:p>
      <w:pPr>
        <w:pStyle w:val="BodyText"/>
        <w:bidi w:val="0"/>
        <w:spacing w:after="0" w:line="188" w:lineRule="exact" w:before="0"/>
        <w:ind w:hanging="0" w:left="0" w:right="0"/>
        <w:jc w:val="left"/>
        <w:rPr>
          <w:color w:val="777788"/>
        </w:rPr>
      </w:pP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英語教材ラボ 小学校版　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https://eigo-kyozai-lab.com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　この指導案：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eigo-kyozai-lab.com/elementary/shidoan/es6-me#h1</w:t>
        <w:br/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学校・授業での利用は自由です（再配布・販売はご遠慮ください）</w:t>
      </w:r>
      <w:r>
        <w:rPr>
          <w:rFonts w:ascii="UD デジタル 教科書体 NP-R" w:hAnsi="UD デジタル 教科書体 NP-R" w:eastAsia="UD デジタル 教科書体 N-R"/>
        </w:rPr>
        <w:br w:type="page"/>
      </w:r>
    </w:p>
    <w:p>
      <w:pPr>
        <w:pStyle w:val="BodyText"/>
        <w:bidi w:val="0"/>
        <w:spacing w:after="4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</w:rPr>
        <w:t> </w:t>
      </w:r>
    </w:p>
    <w:tbl>
      <w:tblPr>
        <w:tblW w:w="5000" w:type="pct"/>
        <w:jc w:val="left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3734"/>
      </w:tblGrid>
      <w:tr>
        <w:trPr>
          <w:cantSplit/>
        </w:trPr>
        <w:tc>
          <w:tcPr>
            <w:tcW w:w="3734" w:type="dxa"/>
            <w:tcBorders/>
            <w:vAlign w:val="bottom"/>
          </w:tcPr>
          <w:p>
            <w:pPr>
              <w:pStyle w:val="Style16"/>
              <w:bidi w:val="0"/>
              <w:spacing w:before="0" w:after="0" w:line="212" w:lineRule="exact"/>
              <w:ind w:hanging="0" w:left="0" w:right="0"/>
              <w:jc w:val="left"/>
              <w:rPr>
                <w:color w:val="445566"/>
              </w:rPr>
            </w:pP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小学校外国語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6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年｜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NEW HORIZON Elementary 6 Unit 1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対応</w:t>
            </w:r>
          </w:p>
          <w:p>
            <w:pPr>
              <w:pStyle w:val="Style16"/>
              <w:bidi w:val="0"/>
              <w:spacing w:before="0" w:after="0" w:line="325" w:lineRule="exact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第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時　評価・板書・準備（前の日に読む面）</w:t>
            </w:r>
          </w:p>
        </w:tc>
      </w:tr>
    </w:tbl>
    <w:p>
      <w:pPr>
        <w:pStyle w:val="Style15"/>
        <w:bidi w:val="0"/>
        <w:spacing w:after="40"/>
        <w:jc w:val="left"/>
        <w:rPr/>
      </w:pPr>
      <w:r>
        <w:rPr>
          <w:rFonts w:ascii="UD デジタル 教科書体 NP-R" w:hAnsi="UD デジタル 教科書体 NP-R" w:eastAsia="UD デジタル 教科書体 N-R"/>
        </w:rPr>
      </w:r>
    </w:p>
    <w:p>
      <w:pPr>
        <w:pStyle w:val="BodyText"/>
        <w:bidi w:val="0"/>
        <w:spacing w:lineRule="exact" w:line="262" w:before="0" w:after="0"/>
        <w:ind w:hanging="0" w:left="0" w:right="0"/>
        <w:jc w:val="left"/>
        <w:rPr>
          <w:b/>
        </w:rPr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評価　</w:t>
      </w:r>
      <w:r>
        <w:rPr>
          <w:rFonts w:ascii="UD デジタル 教科書体 NP-R" w:hAnsi="UD デジタル 教科書体 NP-R" w:eastAsia="UD デジタル 教科書体 N-R"/>
          <w:b/>
        </w:rPr>
        <w:t>　本時は指導に生かす評価</w:t>
      </w:r>
    </w:p>
    <w:p>
      <w:pPr>
        <w:pStyle w:val="BodyText"/>
        <w:bidi w:val="0"/>
        <w:spacing w:lineRule="exact" w:line="250"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sz w:val="20"/>
        </w:rPr>
        <w:t>本時は記録に残す評価を行わない。</w:t>
      </w:r>
      <w:r>
        <w:rPr>
          <w:rFonts w:ascii="UD デジタル 教科書体 NP-R" w:hAnsi="UD デジタル 教科書体 NP-R" w:eastAsia="UD デジタル 教科書体 N-R"/>
          <w:sz w:val="20"/>
        </w:rPr>
        <w:br/>
        <w:t>○17–24</w:t>
      </w:r>
      <w:r>
        <w:rPr>
          <w:rFonts w:ascii="UD デジタル 教科書体 NP-R" w:hAnsi="UD デジタル 教科書体 NP-R" w:eastAsia="UD デジタル 教科書体 N-R"/>
          <w:sz w:val="20"/>
        </w:rPr>
        <w:t>　指さしが遅れる子・まわりを見てから指さす子→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24–31 </w:t>
      </w:r>
      <w:r>
        <w:rPr>
          <w:rFonts w:ascii="UD デジタル 教科書体 NP-R" w:hAnsi="UD デジタル 教科書体 NP-R" w:eastAsia="UD デジタル 教科書体 N-R"/>
          <w:sz w:val="20"/>
        </w:rPr>
        <w:t>のポスターで、上の</w:t>
      </w:r>
      <w:r>
        <w:rPr>
          <w:rFonts w:ascii="UD デジタル 教科書体 NP-R" w:hAnsi="UD デジタル 教科書体 NP-R" w:eastAsia="UD デジタル 教科書体 N-R"/>
          <w:sz w:val="20"/>
        </w:rPr>
        <w:t>4</w:t>
      </w:r>
      <w:r>
        <w:rPr>
          <w:rFonts w:ascii="UD デジタル 教科書体 NP-R" w:hAnsi="UD デジタル 教科書体 NP-R" w:eastAsia="UD デジタル 教科書体 N-R"/>
          <w:sz w:val="20"/>
        </w:rPr>
        <w:t>つを一緒に指さす（その場の手立て：絵カードを持って、同じ文をもう一度ゆっくり言う）</w:t>
      </w:r>
      <w:r>
        <w:rPr>
          <w:rFonts w:ascii="UD デジタル 教科書体 NP-R" w:hAnsi="UD デジタル 教科書体 NP-R" w:eastAsia="UD デジタル 教科書体 N-R"/>
          <w:sz w:val="20"/>
        </w:rPr>
        <w:br/>
      </w:r>
      <w:r>
        <w:rPr>
          <w:rFonts w:ascii="UD デジタル 教科書体 NP-R" w:hAnsi="UD デジタル 教科書体 NP-R" w:eastAsia="UD デジタル 教科書体 N-R"/>
          <w:sz w:val="20"/>
        </w:rPr>
        <w:t>評価に入れないこと：指さしの速さ・正しさ／好きなこと・得意なことの中身（言わなくてよい）／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Me, too! </w:t>
      </w:r>
      <w:r>
        <w:rPr>
          <w:rFonts w:ascii="UD デジタル 教科書体 NP-R" w:hAnsi="UD デジタル 教科書体 NP-R" w:eastAsia="UD デジタル 教科書体 N-R"/>
          <w:sz w:val="20"/>
        </w:rPr>
        <w:t>を言ったかどうか／声の大きさ・目線・挙手</w:t>
      </w:r>
    </w:p>
    <w:p>
      <w:pPr>
        <w:pStyle w:val="BodyText"/>
        <w:keepNext/>
        <w:bidi w:val="0"/>
        <w:spacing w:lineRule="exact" w:line="262" w:before="0" w:after="0"/>
        <w:ind w:hanging="0" w:left="0" w:right="0"/>
        <w:jc w:val="left"/>
        <w:rPr>
          <w:b/>
        </w:rPr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板書計画　</w:t>
      </w:r>
      <w:r>
        <w:rPr>
          <w:rFonts w:ascii="UD デジタル 教科書体 NP-R" w:hAnsi="UD デジタル 教科書体 NP-R" w:eastAsia="UD デジタル 教科書体 N-R"/>
          <w:b/>
        </w:rPr>
        <w:t>　</w:t>
      </w:r>
    </w:p>
    <w:tbl>
      <w:tblPr>
        <w:tblW w:w="5000" w:type="pct"/>
        <w:jc w:val="left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</w:tblPr>
      <w:tblGrid>
        <w:gridCol w:w="716"/>
        <w:gridCol w:w="754"/>
        <w:gridCol w:w="2263"/>
      </w:tblGrid>
      <w:tr>
        <w:trPr>
          <w:cantSplit/>
        </w:trPr>
        <w:tc>
          <w:tcPr>
            <w:tcW w:w="716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左</w:t>
            </w:r>
          </w:p>
        </w:tc>
        <w:tc>
          <w:tcPr>
            <w:tcW w:w="754" w:type="dxa"/>
            <w:gridSpan w:val="2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中：会話の型</w:t>
            </w:r>
          </w:p>
        </w:tc>
        <w:tc>
          <w:tcPr>
            <w:tcW w:w="2263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右：先生のたからもの</w:t>
            </w:r>
          </w:p>
        </w:tc>
      </w:tr>
      <w:tr>
        <w:trPr>
          <w:cantSplit/>
        </w:trPr>
        <w:tc>
          <w:tcPr>
            <w:tcW w:w="716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日付・第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めあて</w:t>
            </w:r>
          </w:p>
        </w:tc>
        <w:tc>
          <w:tcPr>
            <w:tcW w:w="754" w:type="dxa"/>
            <w:gridSpan w:val="2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I'm from ....</w:t>
              <w:br/>
              <w:t>I like ....</w:t>
              <w:br/>
              <w:t>I'm good at ....</w:t>
              <w:br/>
              <w:t>My treasure is ....</w:t>
            </w:r>
          </w:p>
        </w:tc>
        <w:tc>
          <w:tcPr>
            <w:tcW w:w="2263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グローブの絵カード（古い・長くつかっている）</w:t>
            </w:r>
          </w:p>
        </w:tc>
      </w:tr>
      <w:tr>
        <w:trPr>
          <w:cantSplit/>
        </w:trPr>
        <w:tc>
          <w:tcPr>
            <w:tcW w:w="3733" w:type="dxa"/>
            <w:gridSpan w:val="4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黒板の横：キーフレーズポスター（今日から単元中ずっと）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テレビ（映すだけ）：絵カード・指示（映すだけ）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書かないもの：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Me, too!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の人数／児童の名前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901"/>
        <w:gridCol w:w="199"/>
        <w:gridCol w:w="1634"/>
      </w:tblGrid>
      <w:tr>
        <w:trPr>
          <w:cantSplit/>
        </w:trPr>
        <w:tc>
          <w:tcPr>
            <w:tcW w:w="1901" w:type="dxa"/>
            <w:tcBorders/>
          </w:tcPr>
          <w:p>
            <w:pPr>
              <w:pStyle w:val="Style16"/>
              <w:bidi w:val="0"/>
              <w:spacing w:lineRule="exact" w:line="26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　</w:t>
            </w: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ALT</w:t>
            </w: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　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　</w:t>
            </w:r>
          </w:p>
          <w:p>
            <w:pPr>
              <w:pStyle w:val="Style16"/>
              <w:bidi w:val="0"/>
              <w:spacing w:lineRule="exact" w:line="250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いるとき：・自己紹介を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ALT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も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回（たからものは古い物か毎日つかう物・打ち合わせシートの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）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・ポスターの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7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文の発音のお手本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いないとき：・先生の自己紹介だけで進める（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回目はゆっくり）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・ポスターの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7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文は先生が読む</w:t>
            </w:r>
          </w:p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ALT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に頼まないこと：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Please don't talk about how much your treasure costs. Please don't explain the -ing form.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評価は担任がします。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ALT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に記録はつけてもらいません。</w:t>
            </w:r>
          </w:p>
        </w:tc>
        <w:tc>
          <w:tcPr>
            <w:tcW w:w="199" w:type="dxa"/>
            <w:tcBorders/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 </w:t>
            </w:r>
          </w:p>
        </w:tc>
        <w:tc>
          <w:tcPr>
            <w:tcW w:w="1634" w:type="dxa"/>
            <w:tcBorders/>
          </w:tcPr>
          <w:p>
            <w:pPr>
              <w:pStyle w:val="Style16"/>
              <w:bidi w:val="0"/>
              <w:spacing w:lineRule="exact" w:line="262" w:before="0" w:after="0"/>
              <w:ind w:hanging="0" w:left="0" w:right="0"/>
              <w:jc w:val="left"/>
              <w:rPr>
                <w:b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　時間が足りないとき　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　</w:t>
            </w:r>
          </w:p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削る順：①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Me, too!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31–37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）は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文だけにして、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4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つの型を言うところから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>②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絵カード（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10–15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）は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4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枚だけにして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分で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削らないもの：先生の自己紹介（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17–24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）とポスター掲示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前の時間が終わっていないとき：前の単元が終わっていなければ、自己紹介とポスター掲示だけをして、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Me, too!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は第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時のはじめに回す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687"/>
        <w:gridCol w:w="193"/>
        <w:gridCol w:w="1854"/>
      </w:tblGrid>
      <w:tr>
        <w:trPr>
          <w:cantSplit/>
        </w:trPr>
        <w:tc>
          <w:tcPr>
            <w:tcW w:w="1687" w:type="dxa"/>
            <w:tcBorders/>
          </w:tcPr>
          <w:p>
            <w:pPr>
              <w:pStyle w:val="Style16"/>
              <w:keepNext/>
              <w:bidi w:val="0"/>
              <w:spacing w:lineRule="exact" w:line="26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　この時間の配慮　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　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つの点検</w:t>
            </w:r>
          </w:p>
          <w:p>
            <w:pPr>
              <w:pStyle w:val="Style16"/>
              <w:keepNext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家：先生のたからものは古い物・毎日つかう物。値段や新しさの話はしない。子どものたからものはまだ聞かない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くらべる：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Me, too!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の人数を数えない・くらべない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目立つ：なし（全員で聞いて指さす。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人で答える場面はない）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単元計画の配慮①：宝物は「もの」でなくてよい（人・場所・思い出・ペット）。実物の持参は求めない設計にしてある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単元計画の配慮②：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I'm from ....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は出身地に限定しない。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I'm from Sakura Elementary School.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でもよいと第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時に示す</w:t>
            </w:r>
          </w:p>
        </w:tc>
        <w:tc>
          <w:tcPr>
            <w:tcW w:w="193" w:type="dxa"/>
            <w:tcBorders/>
            <w:vAlign w:val="center"/>
          </w:tcPr>
          <w:p>
            <w:pPr>
              <w:pStyle w:val="Style16"/>
              <w:keepNext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 </w:t>
            </w:r>
          </w:p>
        </w:tc>
        <w:tc>
          <w:tcPr>
            <w:tcW w:w="1854" w:type="dxa"/>
            <w:tcBorders/>
          </w:tcPr>
          <w:p>
            <w:pPr>
              <w:pStyle w:val="Style16"/>
              <w:keepNext/>
              <w:bidi w:val="0"/>
              <w:spacing w:lineRule="exact" w:line="262" w:before="0" w:after="0"/>
              <w:ind w:hanging="0" w:left="0" w:right="0"/>
              <w:jc w:val="left"/>
              <w:rPr>
                <w:b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　準備物　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　</w:t>
            </w:r>
          </w:p>
          <w:p>
            <w:pPr>
              <w:pStyle w:val="Style16"/>
              <w:keepNext/>
              <w:bidi w:val="0"/>
              <w:spacing w:lineRule="exact" w:line="250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〔キーフレーズポスター〕　拡大して黒板の横に（今日から単元中ずっと）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〔絵カード〕　提示用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部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先生のたからもの（古い物・毎日つかう物。実物か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glove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の絵カード）　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  <w:br/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〔振り返りカード〕　人数分（今日配る・単元を通して同じ紙）</w:t>
            </w:r>
          </w:p>
        </w:tc>
      </w:tr>
    </w:tbl>
    <w:p>
      <w:pPr>
        <w:pStyle w:val="BodyText"/>
        <w:bidi w:val="0"/>
        <w:spacing w:before="0" w:after="0" w:line="188" w:lineRule="exact"/>
        <w:ind w:hanging="0" w:left="0" w:right="0"/>
        <w:jc w:val="left"/>
        <w:rPr>
          <w:color w:val="777788"/>
        </w:rPr>
      </w:pP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英語教材ラボ 小学校版　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https://eigo-kyozai-lab.com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　この指導案：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eigo-kyozai-lab.com/elementary/shidoan/es6-me#h1</w:t>
        <w:br/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学校・授業での利用は自由です（再配布・販売はご遠慮ください）</w:t>
      </w:r>
    </w:p>
    <w:sectPr>
      <w:type w:val="nextPage"/>
      <w:pgSz w:w="11906" w:h="16838"/>
      <w:pgMar w:left="680" w:right="680" w:gutter="0" w:header="0" w:top="567" w:footer="0" w:bottom="567"/>
      <w:pgNumType w:fmt="decimal"/>
      <w:formProt w:val="false"/>
      <w:textDirection w:val="lrTb"/>
      <w:docGrid w:type="default" w:linePitch="600" w:charSpace="3891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Liberation Sans">
    <w:altName w:val="Arial"/>
    <w:charset w:val="80"/>
    <w:family w:val="swiss"/>
    <w:pitch w:val="variable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JP" w:cs="Arial"/>
        <w:sz w:val="24"/>
        <w:szCs w:val="24"/>
        <w:lang w:val="en-US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UD デジタル 教科書体 NP-R" w:hAnsi="UD デジタル 教科書体 NP-R" w:eastAsia="UD デジタル 教科書体 N-R" w:cs="Arial"/>
      <w:color w:val="auto"/>
      <w:sz w:val="21"/>
      <w:szCs w:val="21"/>
      <w:lang w:val="en-US" w:eastAsia="ja-JP" w:bidi="hi-IN"/>
    </w:rPr>
  </w:style>
  <w:style w:type="paragraph" w:styleId="Heading1">
    <w:name w:val="heading 1"/>
    <w:basedOn w:val="Style18"/>
    <w:next w:val="BodyText"/>
    <w:qFormat/>
    <w:pPr/>
    <w:rPr>
      <w:b/>
      <w:bCs/>
      <w:sz w:val="48"/>
      <w:szCs w:val="48"/>
    </w:rPr>
  </w:style>
  <w:style w:type="character" w:styleId="EndnoteReference">
    <w:name w:val="endnote referenc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3">
    <w:name w:val="文末脚注番号"/>
    <w:qFormat/>
    <w:rPr/>
  </w:style>
  <w:style w:type="character" w:styleId="Style14">
    <w:name w:val="脚注番号"/>
    <w:qFormat/>
    <w:rPr/>
  </w:style>
  <w:style w:type="character" w:styleId="Hyperlink">
    <w:name w:val="Hyperlink"/>
    <w:rPr>
      <w:color w:val="000080"/>
      <w:u w:val="single"/>
    </w:rPr>
  </w:style>
  <w:style w:type="paragraph" w:styleId="Style15">
    <w:name w:val="横線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Style16">
    <w:name w:val="表の内容"/>
    <w:basedOn w:val="BodyText"/>
    <w:qFormat/>
    <w:pPr/>
    <w:rPr/>
  </w:style>
  <w:style w:type="paragraph" w:styleId="Style17">
    <w:name w:val="索引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List">
    <w:name w:val="List"/>
    <w:basedOn w:val="BodyText"/>
    <w:pPr/>
    <w:rPr>
      <w:rFonts w:cs="Arial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Style18">
    <w:name w:val="見出し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  <w:style w:type="paragraph" w:styleId="Style19">
    <w:name w:val="表の見出し"/>
    <w:basedOn w:val="Style16"/>
    <w:qFormat/>
    <w:pPr>
      <w:suppressLineNumbers/>
      <w:jc w:val="center"/>
    </w:pPr>
    <w:rPr>
      <w:b/>
      <w:bCs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LibreOffice/26.2.4.2$Windows_X86_64 LibreOffice_project/0229ac93fcf0d7cbc6376066c6f35021cef002dc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ja-JP</dc:language>
  <cp:lastModifiedBy/>
  <cp:revision>0</cp:revision>
  <dc:subject/>
  <dc:title>小学校外国語 6年 This is me! わたしのたからもの 第1時 本時案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