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30"/>
        <w:gridCol w:w="2653"/>
      </w:tblGrid>
      <w:tr>
        <w:trPr>
          <w:cantSplit/>
        </w:trPr>
        <w:tc>
          <w:tcPr>
            <w:tcW w:w="1130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サイコロトーク（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つの型をぜんぶ使いきる）</w:t>
            </w:r>
          </w:p>
        </w:tc>
        <w:tc>
          <w:tcPr>
            <w:tcW w:w="2653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jc w:val="righ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　）組　なまえ＿＿＿＿＿＿＿＿＿＿＿＿ 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908"/>
        <w:gridCol w:w="2874"/>
      </w:tblGrid>
      <w:tr>
        <w:trPr>
          <w:cantSplit/>
        </w:trPr>
        <w:tc>
          <w:tcPr>
            <w:tcW w:w="90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領域・形態・時間</w:t>
            </w:r>
          </w:p>
        </w:tc>
        <w:tc>
          <w:tcPr>
            <w:tcW w:w="287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話すこと［やり取り］｜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人グループ｜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分</w:t>
            </w:r>
          </w:p>
        </w:tc>
      </w:tr>
      <w:tr>
        <w:trPr>
          <w:cantSplit/>
        </w:trPr>
        <w:tc>
          <w:tcPr>
            <w:tcW w:w="90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ねらい</w:t>
            </w:r>
          </w:p>
        </w:tc>
        <w:tc>
          <w:tcPr>
            <w:tcW w:w="287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サイコロのお題で自分のことを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文言い、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つの型を全部つかいきる。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やり方　</w:t>
      </w:r>
      <w:r>
        <w:rPr>
          <w:rFonts w:ascii="UD デジタル 教科書体 NP-R" w:hAnsi="UD デジタル 教科書体 NP-R" w:eastAsia="UD デジタル 教科書体 N-R"/>
          <w:b/>
        </w:rPr>
        <w:t>　この流れでやってみよう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"/>
        <w:gridCol w:w="3594"/>
      </w:tblGrid>
      <w:tr>
        <w:trPr>
          <w:cantSplit/>
        </w:trPr>
        <w:tc>
          <w:tcPr>
            <w:tcW w:w="188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1</w:t>
            </w:r>
          </w:p>
        </w:tc>
        <w:tc>
          <w:tcPr>
            <w:tcW w:w="3594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Roll the dice.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サイコロを振る（サイコロがなければ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</w:rPr>
              <w:t>の番号カードを引く）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"/>
        <w:gridCol w:w="3594"/>
      </w:tblGrid>
      <w:tr>
        <w:trPr>
          <w:cantSplit/>
        </w:trPr>
        <w:tc>
          <w:tcPr>
            <w:tcW w:w="188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2</w:t>
            </w:r>
          </w:p>
        </w:tc>
        <w:tc>
          <w:tcPr>
            <w:tcW w:w="3594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Look at the number. Make one sentence!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出た目のお題で、自分のことを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文言う（下の表のお手本を自分のことにかえる）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"/>
        <w:gridCol w:w="3594"/>
      </w:tblGrid>
      <w:tr>
        <w:trPr>
          <w:cantSplit/>
        </w:trPr>
        <w:tc>
          <w:tcPr>
            <w:tcW w:w="188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3</w:t>
            </w:r>
          </w:p>
        </w:tc>
        <w:tc>
          <w:tcPr>
            <w:tcW w:w="3594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Group: Nice! / Me, too! / Why?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グループのみんなは、あいづちか質問を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つ返す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"/>
        <w:gridCol w:w="3594"/>
      </w:tblGrid>
      <w:tr>
        <w:trPr>
          <w:cantSplit/>
        </w:trPr>
        <w:tc>
          <w:tcPr>
            <w:tcW w:w="188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4</w:t>
            </w:r>
          </w:p>
        </w:tc>
        <w:tc>
          <w:tcPr>
            <w:tcW w:w="3594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Check the box.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言えたらその行のマスに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つチェック。同じ目が出たら、前とはちがう内容にする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"/>
        <w:gridCol w:w="3594"/>
      </w:tblGrid>
      <w:tr>
        <w:trPr>
          <w:cantSplit/>
        </w:trPr>
        <w:tc>
          <w:tcPr>
            <w:tcW w:w="188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5</w:t>
            </w:r>
          </w:p>
        </w:tc>
        <w:tc>
          <w:tcPr>
            <w:tcW w:w="3594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All six? Great job!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</w:rPr>
              <w:t>つの行ぜんぶにチェックがついたらクリア（</w:t>
            </w:r>
            <w:r>
              <w:rPr>
                <w:rFonts w:ascii="UD デジタル 教科書体 NP-R" w:hAnsi="UD デジタル 教科書体 NP-R" w:eastAsia="UD デジタル 教科書体 N-R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</w:rPr>
              <w:t>周でとどく）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お題ひょう　</w:t>
      </w:r>
      <w:r>
        <w:rPr>
          <w:rFonts w:ascii="UD デジタル 教科書体 NP-R" w:hAnsi="UD デジタル 教科書体 NP-R" w:eastAsia="UD デジタル 教科書体 N-R"/>
          <w:b/>
        </w:rPr>
        <w:t>　出た目のお題で、自分のことを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文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56"/>
        <w:gridCol w:w="1119"/>
        <w:gridCol w:w="1821"/>
        <w:gridCol w:w="487"/>
      </w:tblGrid>
      <w:tr>
        <w:trPr>
          <w:cantSplit/>
        </w:trPr>
        <w:tc>
          <w:tcPr>
            <w:tcW w:w="35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目</w:t>
            </w:r>
          </w:p>
        </w:tc>
        <w:tc>
          <w:tcPr>
            <w:tcW w:w="111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お題</w:t>
            </w:r>
          </w:p>
        </w:tc>
        <w:tc>
          <w:tcPr>
            <w:tcW w:w="182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お手本（自分のことにかえて言う）</w:t>
            </w:r>
          </w:p>
        </w:tc>
        <w:tc>
          <w:tcPr>
            <w:tcW w:w="48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言えた</w:t>
            </w:r>
          </w:p>
        </w:tc>
      </w:tr>
      <w:tr>
        <w:trPr>
          <w:cantSplit/>
        </w:trPr>
        <w:tc>
          <w:tcPr>
            <w:tcW w:w="35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8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8"/>
              </w:rPr>
              <w:t>1</w:t>
            </w:r>
          </w:p>
        </w:tc>
        <w:tc>
          <w:tcPr>
            <w:tcW w:w="11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すんでいる町・学校</w:t>
            </w:r>
          </w:p>
        </w:tc>
        <w:tc>
          <w:tcPr>
            <w:tcW w:w="18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I'm from Midori Town. </w:t>
            </w:r>
            <w:r>
              <w:rPr>
                <w:rFonts w:eastAsia="UD デジタル 教科書体 N-R" w:ascii="UD デジタル 教科書体 NP-R" w:hAnsi="UD デジタル 教科書体 NP-R"/>
                <w:sz w:val="20"/>
              </w:rPr>
              <w:t xml:space="preserve">／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I'm from Sakura Elementary School.</w:t>
            </w:r>
          </w:p>
        </w:tc>
        <w:tc>
          <w:tcPr>
            <w:tcW w:w="4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□ □ </w:t>
            </w:r>
          </w:p>
        </w:tc>
      </w:tr>
      <w:tr>
        <w:trPr>
          <w:cantSplit/>
        </w:trPr>
        <w:tc>
          <w:tcPr>
            <w:tcW w:w="35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8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8"/>
              </w:rPr>
              <w:t>2</w:t>
            </w:r>
          </w:p>
        </w:tc>
        <w:tc>
          <w:tcPr>
            <w:tcW w:w="11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すきなもの</w:t>
            </w:r>
          </w:p>
        </w:tc>
        <w:tc>
          <w:tcPr>
            <w:tcW w:w="18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I like dogs.</w:t>
            </w:r>
          </w:p>
        </w:tc>
        <w:tc>
          <w:tcPr>
            <w:tcW w:w="4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□ □ </w:t>
            </w:r>
          </w:p>
        </w:tc>
      </w:tr>
      <w:tr>
        <w:trPr>
          <w:cantSplit/>
        </w:trPr>
        <w:tc>
          <w:tcPr>
            <w:tcW w:w="35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8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8"/>
              </w:rPr>
              <w:t>3</w:t>
            </w:r>
          </w:p>
        </w:tc>
        <w:tc>
          <w:tcPr>
            <w:tcW w:w="11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とくいなこと</w:t>
            </w:r>
          </w:p>
        </w:tc>
        <w:tc>
          <w:tcPr>
            <w:tcW w:w="18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I'm good at swimming.</w:t>
            </w:r>
          </w:p>
        </w:tc>
        <w:tc>
          <w:tcPr>
            <w:tcW w:w="4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□ □ </w:t>
            </w:r>
          </w:p>
        </w:tc>
      </w:tr>
      <w:tr>
        <w:trPr>
          <w:cantSplit/>
        </w:trPr>
        <w:tc>
          <w:tcPr>
            <w:tcW w:w="35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8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8"/>
              </w:rPr>
              <w:t>4</w:t>
            </w:r>
          </w:p>
        </w:tc>
        <w:tc>
          <w:tcPr>
            <w:tcW w:w="11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たからもの</w:t>
            </w:r>
          </w:p>
        </w:tc>
        <w:tc>
          <w:tcPr>
            <w:tcW w:w="18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My treasure is my bicycle.</w:t>
            </w:r>
          </w:p>
        </w:tc>
        <w:tc>
          <w:tcPr>
            <w:tcW w:w="4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□ □ </w:t>
            </w:r>
          </w:p>
        </w:tc>
      </w:tr>
      <w:tr>
        <w:trPr>
          <w:cantSplit/>
        </w:trPr>
        <w:tc>
          <w:tcPr>
            <w:tcW w:w="35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8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8"/>
              </w:rPr>
              <w:t>5</w:t>
            </w:r>
          </w:p>
        </w:tc>
        <w:tc>
          <w:tcPr>
            <w:tcW w:w="11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やってみたいこと</w:t>
            </w:r>
          </w:p>
        </w:tc>
        <w:tc>
          <w:tcPr>
            <w:tcW w:w="18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I want to play the guitar.</w:t>
            </w:r>
          </w:p>
        </w:tc>
        <w:tc>
          <w:tcPr>
            <w:tcW w:w="48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□ □ </w:t>
            </w:r>
          </w:p>
        </w:tc>
      </w:tr>
      <w:tr>
        <w:trPr>
          <w:cantSplit/>
        </w:trPr>
        <w:tc>
          <w:tcPr>
            <w:tcW w:w="35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8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8"/>
              </w:rPr>
              <w:t>6</w:t>
            </w:r>
          </w:p>
        </w:tc>
        <w:tc>
          <w:tcPr>
            <w:tcW w:w="111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フリー（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からえらぶ）</w:t>
            </w:r>
          </w:p>
        </w:tc>
        <w:tc>
          <w:tcPr>
            <w:tcW w:w="182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えらんだ型で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文。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文つづけて言えたら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ポイント！</w:t>
            </w:r>
          </w:p>
        </w:tc>
        <w:tc>
          <w:tcPr>
            <w:tcW w:w="48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□ □ 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783"/>
      </w:tblGrid>
      <w:tr>
        <w:trPr>
          <w:cantSplit/>
        </w:trPr>
        <w:tc>
          <w:tcPr>
            <w:tcW w:w="3783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グループのことば</w:t>
            </w:r>
            <w:r>
              <w:rPr>
                <w:rFonts w:ascii="UD デジタル 教科書体 NP-R" w:hAnsi="UD デジタル 教科書体 NP-R" w:eastAsia="UD デジタル 教科書体 N-R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</w:rPr>
              <w:t>Nice! / Wow!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（いいね）／ </w:t>
            </w:r>
            <w:r>
              <w:rPr>
                <w:rFonts w:ascii="UD デジタル 教科書体 NP-R" w:hAnsi="UD デジタル 教科書体 NP-R" w:eastAsia="UD デジタル 教科書体 N-R"/>
              </w:rPr>
              <w:t>Me, too!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（わたしも）／ </w:t>
            </w:r>
            <w:r>
              <w:rPr>
                <w:rFonts w:ascii="UD デジタル 教科書体 NP-R" w:hAnsi="UD デジタル 教科書体 NP-R" w:eastAsia="UD デジタル 教科書体 N-R"/>
              </w:rPr>
              <w:t>Really?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（ほんとに？）／ </w:t>
            </w:r>
            <w:r>
              <w:rPr>
                <w:rFonts w:ascii="UD デジタル 教科書体 NP-R" w:hAnsi="UD デジタル 教科書体 NP-R" w:eastAsia="UD デジタル 教科書体 N-R"/>
              </w:rPr>
              <w:t>Why?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（どうして？）／ </w:t>
            </w:r>
            <w:r>
              <w:rPr>
                <w:rFonts w:ascii="UD デジタル 教科書体 NP-R" w:hAnsi="UD デジタル 教科書体 NP-R" w:eastAsia="UD デジタル 教科書体 N-R"/>
              </w:rPr>
              <w:t>Your turn!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（きみの番だよ） 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783"/>
      </w:tblGrid>
      <w:tr>
        <w:trPr>
          <w:cantSplit/>
        </w:trPr>
        <w:tc>
          <w:tcPr>
            <w:tcW w:w="3783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ルール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①</w:t>
            </w:r>
            <w:r>
              <w:rPr>
                <w:rFonts w:ascii="UD デジタル 教科書体 NP-R" w:hAnsi="UD デジタル 教科書体 NP-R" w:eastAsia="UD デジタル 教科書体 N-R"/>
              </w:rPr>
              <w:t>パスは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回まで　②だれかが言ったら、必ずあいづちか質問を返す——返すまでが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ターン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783"/>
      </w:tblGrid>
      <w:tr>
        <w:trPr>
          <w:cantSplit/>
        </w:trPr>
        <w:tc>
          <w:tcPr>
            <w:tcW w:w="3783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color w:val="2B7DB3"/>
              </w:rPr>
              <w:t>☆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レベルアップ！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「つながる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>文」でスーパークリア！（</w:t>
            </w:r>
            <w:r>
              <w:rPr>
                <w:rFonts w:ascii="UD デジタル 教科書体 NP-R" w:hAnsi="UD デジタル 教科書体 NP-R" w:eastAsia="UD デジタル 教科書体 N-R"/>
              </w:rPr>
              <w:t>I like dogs. My treasure is my dog.</w:t>
            </w:r>
            <w:r>
              <w:rPr>
                <w:rFonts w:ascii="UD デジタル 教科書体 NP-R" w:hAnsi="UD デジタル 教科書体 NP-R" w:eastAsia="UD デジタル 教科書体 N-R"/>
              </w:rPr>
              <w:t>）</w:t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br w:type="page"/>
      </w: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783"/>
      </w:tblGrid>
      <w:tr>
        <w:trPr>
          <w:cantSplit/>
        </w:trPr>
        <w:tc>
          <w:tcPr>
            <w:tcW w:w="3783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サイコロトーク（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つの型をぜんぶ使いきる）〔先生用メモ〕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before="40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児童に配るのは、この前のページまでです。このページから先は先生の手元に置いてください。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9"/>
        <w:gridCol w:w="3644"/>
      </w:tblGrid>
      <w:tr>
        <w:trPr>
          <w:cantSplit/>
        </w:trPr>
        <w:tc>
          <w:tcPr>
            <w:tcW w:w="1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3644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先生へ（運用のコツ・中間指導）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・ねらいは「全部の型を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回ずつ口に出すこと」。上手さは見ない。チェックが埋まる手ごたえが、話す量をそのまま増やす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・◎第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時・第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時は記録なしの時間。机間指導では、言えていない型（多くは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）を見つけて全体で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回だけ言い直す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・「フリー」の目でつまる子には絵カードを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枚渡し、「このカードで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文」と限定してやると動き出す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