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bidi w:val="0"/>
        <w:spacing w:before="0" w:after="40"/>
        <w:ind w:hanging="0" w:left="0" w:right="0"/>
        <w:jc w:val="center"/>
        <w:rPr/>
      </w:pPr>
      <w:r>
        <w:rPr>
          <w:rFonts w:ascii="UD デジタル 教科書体 NP-R" w:hAnsi="UD デジタル 教科書体 NP-R" w:eastAsia="UD デジタル 教科書体 N-R"/>
          <w:sz w:val="30"/>
        </w:rPr>
        <w:t>第</w:t>
      </w:r>
      <w:r>
        <w:rPr>
          <w:rFonts w:ascii="UD デジタル 教科書体 NP-R" w:hAnsi="UD デジタル 教科書体 NP-R" w:eastAsia="UD デジタル 教科書体 N-R"/>
          <w:sz w:val="30"/>
        </w:rPr>
        <w:t>5</w:t>
      </w:r>
      <w:r>
        <w:rPr>
          <w:rFonts w:ascii="UD デジタル 教科書体 NP-R" w:hAnsi="UD デジタル 教科書体 NP-R" w:eastAsia="UD デジタル 教科書体 N-R"/>
          <w:sz w:val="30"/>
        </w:rPr>
        <w:t>学年 外国語科 学習指導案</w:t>
      </w:r>
    </w:p>
    <w:tbl>
      <w:tblPr>
        <w:tblW w:w="5000" w:type="pct"/>
        <w:jc w:val="left"/>
        <w:tblInd w:w="28" w:type="dxa"/>
        <w:tblLayout w:type="fixed"/>
        <w:tblCellMar>
          <w:top w:w="28" w:type="dxa"/>
          <w:left w:w="28" w:type="dxa"/>
          <w:bottom w:w="28" w:type="dxa"/>
          <w:right w:w="28" w:type="dxa"/>
        </w:tblCellMar>
      </w:tblPr>
      <w:tblGrid>
        <w:gridCol w:w="2282"/>
        <w:gridCol w:w="2157"/>
      </w:tblGrid>
      <w:tr>
        <w:trPr>
          <w:cantSplit/>
        </w:trPr>
        <w:tc>
          <w:tcPr>
            <w:tcW w:w="2282" w:type="dxa"/>
            <w:tcBorders/>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日時：</w:t>
            </w:r>
            <w:r>
              <w:rPr>
                <w:rFonts w:ascii="UD デジタル 教科書体 NP-R" w:hAnsi="UD デジタル 教科書体 NP-R" w:eastAsia="UD デジタル 教科書体 N-R"/>
                <w:shd w:fill="FFF2A8" w:val="clear" w:color="auto"/>
              </w:rPr>
              <w:t>【　　年　　月　　日（　）第　校時】</w:t>
            </w:r>
            <w:r>
              <w:rPr>
                <w:rFonts w:ascii="UD デジタル 教科書体 NP-R" w:hAnsi="UD デジタル 教科書体 NP-R" w:eastAsia="UD デジタル 教科書体 N-R"/>
              </w:rPr>
              <w:br/>
            </w:r>
            <w:r>
              <w:rPr>
                <w:rFonts w:ascii="UD デジタル 教科書体 NP-R" w:hAnsi="UD デジタル 教科書体 NP-R" w:eastAsia="UD デジタル 教科書体 N-R"/>
              </w:rPr>
              <w:t>場所：</w:t>
            </w:r>
            <w:r>
              <w:rPr>
                <w:rFonts w:ascii="UD デジタル 教科書体 NP-R" w:hAnsi="UD デジタル 教科書体 NP-R" w:eastAsia="UD デジタル 教科書体 N-R"/>
                <w:shd w:fill="FFF2A8" w:val="clear" w:color="auto"/>
              </w:rPr>
              <w:t>【　　】</w:t>
            </w:r>
          </w:p>
        </w:tc>
        <w:tc>
          <w:tcPr>
            <w:tcW w:w="2157" w:type="dxa"/>
            <w:tcBorders/>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学級：</w:t>
            </w:r>
            <w:r>
              <w:rPr>
                <w:rFonts w:ascii="UD デジタル 教科書体 NP-R" w:hAnsi="UD デジタル 教科書体 NP-R" w:eastAsia="UD デジタル 教科書体 N-R"/>
              </w:rPr>
              <w:t>5</w:t>
            </w:r>
            <w:r>
              <w:rPr>
                <w:rFonts w:ascii="UD デジタル 教科書体 NP-R" w:hAnsi="UD デジタル 教科書体 NP-R" w:eastAsia="UD デジタル 教科書体 N-R"/>
              </w:rPr>
              <w:t>年</w:t>
            </w:r>
            <w:r>
              <w:rPr>
                <w:rFonts w:ascii="UD デジタル 教科書体 NP-R" w:hAnsi="UD デジタル 教科書体 NP-R" w:eastAsia="UD デジタル 教科書体 N-R"/>
                <w:shd w:fill="FFF2A8" w:val="clear" w:color="auto"/>
              </w:rPr>
              <w:t>【　　】</w:t>
            </w:r>
            <w:r>
              <w:rPr>
                <w:rFonts w:ascii="UD デジタル 教科書体 NP-R" w:hAnsi="UD デジタル 教科書体 NP-R" w:eastAsia="UD デジタル 教科書体 N-R"/>
              </w:rPr>
              <w:t>組（</w:t>
            </w:r>
            <w:r>
              <w:rPr>
                <w:rFonts w:ascii="UD デジタル 教科書体 NP-R" w:hAnsi="UD デジタル 教科書体 NP-R" w:eastAsia="UD デジタル 教科書体 N-R"/>
                <w:shd w:fill="FFF2A8" w:val="clear" w:color="auto"/>
              </w:rPr>
              <w:t>【　　】</w:t>
            </w:r>
            <w:r>
              <w:rPr>
                <w:rFonts w:ascii="UD デジタル 教科書体 NP-R" w:hAnsi="UD デジタル 教科書体 NP-R" w:eastAsia="UD デジタル 教科書体 N-R"/>
              </w:rPr>
              <w:t>名）</w:t>
            </w:r>
            <w:r>
              <w:rPr>
                <w:rFonts w:ascii="UD デジタル 教科書体 NP-R" w:hAnsi="UD デジタル 教科書体 NP-R" w:eastAsia="UD デジタル 教科書体 N-R"/>
              </w:rPr>
              <w:br/>
            </w:r>
            <w:r>
              <w:rPr>
                <w:rFonts w:ascii="UD デジタル 教科書体 NP-R" w:hAnsi="UD デジタル 教科書体 NP-R" w:eastAsia="UD デジタル 教科書体 N-R"/>
              </w:rPr>
              <w:t>授業者（</w:t>
            </w:r>
            <w:r>
              <w:rPr>
                <w:rFonts w:ascii="UD デジタル 教科書体 NP-R" w:hAnsi="UD デジタル 教科書体 NP-R" w:eastAsia="UD デジタル 教科書体 N-R"/>
              </w:rPr>
              <w:t>T1</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hd w:fill="FFF2A8" w:val="clear" w:color="auto"/>
              </w:rPr>
              <w:t>【　　】</w:t>
            </w:r>
            <w:r>
              <w:rPr>
                <w:rFonts w:ascii="UD デジタル 教科書体 NP-R" w:hAnsi="UD デジタル 教科書体 NP-R" w:eastAsia="UD デジタル 教科書体 N-R"/>
              </w:rPr>
              <w:t>　</w:t>
            </w:r>
            <w:r>
              <w:rPr>
                <w:rFonts w:ascii="UD デジタル 教科書体 NP-R" w:hAnsi="UD デジタル 教科書体 NP-R" w:eastAsia="UD デジタル 教科書体 N-R"/>
              </w:rPr>
              <w:t>ALT</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T2</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hd w:fill="FFF2A8" w:val="clear" w:color="auto"/>
              </w:rPr>
              <w:t>【　　】</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1</w:t>
      </w:r>
      <w:r>
        <w:rPr>
          <w:rFonts w:ascii="UD デジタル 教科書体 NP-R" w:hAnsi="UD デジタル 教科書体 NP-R" w:eastAsia="UD デジタル 教科書体 N-R"/>
          <w:sz w:val="24"/>
        </w:rPr>
        <w:t>　単元名</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はじめまして、</w:t>
      </w:r>
      <w:r>
        <w:rPr>
          <w:rFonts w:ascii="UD デジタル 教科書体 NP-R" w:hAnsi="UD デジタル 教科書体 NP-R" w:eastAsia="UD デジタル 教科書体 N-R"/>
          <w:sz w:val="20"/>
        </w:rPr>
        <w:t>5</w:t>
      </w:r>
      <w:r>
        <w:rPr>
          <w:rFonts w:ascii="UD デジタル 教科書体 NP-R" w:hAnsi="UD デジタル 教科書体 NP-R" w:eastAsia="UD デジタル 教科書体 N-R"/>
          <w:sz w:val="20"/>
        </w:rPr>
        <w:t>年◯組　</w:t>
      </w:r>
      <w:r>
        <w:rPr>
          <w:rFonts w:ascii="UD デジタル 教科書体 NP-R" w:hAnsi="UD デジタル 教科書体 NP-R" w:eastAsia="UD デジタル 教科書体 N-R"/>
          <w:sz w:val="20"/>
        </w:rPr>
        <w:t>NEW HORIZON Elementary 5 Unit 1 "Hello, friends!"</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Here We Go! 5 Unit 1</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　単元の目標</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新しいクラスの友だちのことをよく知るために、名前のつづりや好きなもの・ことについて、</w:t>
      </w:r>
      <w:r>
        <w:rPr>
          <w:rFonts w:ascii="UD デジタル 教科書体 NP-R" w:hAnsi="UD デジタル 教科書体 NP-R" w:eastAsia="UD デジタル 教科書体 N-R"/>
          <w:sz w:val="20"/>
        </w:rPr>
        <w:t xml:space="preserve">I'm .... / How do you spell your name? / What sport do you like? </w:t>
      </w:r>
      <w:r>
        <w:rPr>
          <w:rFonts w:ascii="UD デジタル 教科書体 NP-R" w:hAnsi="UD デジタル 教科書体 NP-R" w:eastAsia="UD デジタル 教科書体 N-R"/>
          <w:sz w:val="20"/>
        </w:rPr>
        <w:t>などの表現を用いて伝え合い、名刺こうかん会で自己紹介をし合うことができる。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3</w:t>
      </w:r>
      <w:r>
        <w:rPr>
          <w:rFonts w:ascii="UD デジタル 教科書体 NP-R" w:hAnsi="UD デジタル 教科書体 NP-R" w:eastAsia="UD デジタル 教科書体 N-R"/>
          <w:sz w:val="24"/>
        </w:rPr>
        <w:t>　単元の評価規準</w:t>
      </w:r>
    </w:p>
    <w:tbl>
      <w:tblPr>
        <w:tblW w:w="5000" w:type="pct"/>
        <w:jc w:val="left"/>
        <w:tblInd w:w="28" w:type="dxa"/>
        <w:tblLayout w:type="fixed"/>
        <w:tblCellMar>
          <w:top w:w="28" w:type="dxa"/>
          <w:left w:w="28" w:type="dxa"/>
          <w:bottom w:w="28" w:type="dxa"/>
          <w:right w:w="28" w:type="dxa"/>
        </w:tblCellMar>
      </w:tblPr>
      <w:tblGrid>
        <w:gridCol w:w="965"/>
        <w:gridCol w:w="1153"/>
        <w:gridCol w:w="1153"/>
        <w:gridCol w:w="1168"/>
      </w:tblGrid>
      <w:tr>
        <w:trPr>
          <w:cantSplit/>
          <w:tblHeader/>
        </w:trPr>
        <w:tc>
          <w:tcPr>
            <w:tcW w:w="965"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領域</w:t>
            </w:r>
          </w:p>
        </w:tc>
        <w:tc>
          <w:tcPr>
            <w:tcW w:w="1153"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知識・技能</w:t>
            </w:r>
          </w:p>
        </w:tc>
        <w:tc>
          <w:tcPr>
            <w:tcW w:w="1153"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思考・判断・表現</w:t>
            </w:r>
          </w:p>
        </w:tc>
        <w:tc>
          <w:tcPr>
            <w:tcW w:w="1168"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主体的に学習に取り組む態度</w:t>
            </w:r>
          </w:p>
        </w:tc>
      </w:tr>
      <w:tr>
        <w:trPr>
          <w:cantSplit/>
        </w:trPr>
        <w:tc>
          <w:tcPr>
            <w:tcW w:w="965" w:type="dxa"/>
            <w:tcBorders>
              <w:left w:val="single" w:sz="6"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話すこと［やり取り］</w:t>
            </w:r>
          </w:p>
        </w:tc>
        <w:tc>
          <w:tcPr>
            <w:tcW w:w="1153"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20"/>
              </w:rPr>
              <w:t>〈知識〉</w:t>
            </w:r>
            <w:r>
              <w:rPr>
                <w:rFonts w:ascii="UD デジタル 教科書体 NP-R" w:hAnsi="UD デジタル 教科書体 NP-R" w:eastAsia="UD デジタル 教科書体 N-R"/>
                <w:sz w:val="20"/>
              </w:rPr>
              <w:t xml:space="preserve">I'm .... / How do you spell your name? / What sport [subject] do you like? / I like .... </w:t>
            </w:r>
            <w:r>
              <w:rPr>
                <w:rFonts w:ascii="UD デジタル 教科書体 NP-R" w:hAnsi="UD デジタル 教科書体 NP-R" w:eastAsia="UD デジタル 教科書体 N-R"/>
                <w:sz w:val="20"/>
              </w:rPr>
              <w:t>などの表現について理解している。</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〈技能〉名前のつづりや好きなもの・ことについて、</w:t>
            </w:r>
            <w:r>
              <w:rPr>
                <w:rFonts w:ascii="UD デジタル 教科書体 NP-R" w:hAnsi="UD デジタル 教科書体 NP-R" w:eastAsia="UD デジタル 教科書体 N-R"/>
                <w:sz w:val="20"/>
              </w:rPr>
              <w:t xml:space="preserve">I'm .... / How do you spell your name? / I like .... </w:t>
            </w:r>
            <w:r>
              <w:rPr>
                <w:rFonts w:ascii="UD デジタル 教科書体 NP-R" w:hAnsi="UD デジタル 教科書体 NP-R" w:eastAsia="UD デジタル 教科書体 N-R"/>
                <w:sz w:val="20"/>
              </w:rPr>
              <w:t>などを用いて伝え合う技能を身に付けている。</w:t>
            </w:r>
          </w:p>
        </w:tc>
        <w:tc>
          <w:tcPr>
            <w:tcW w:w="1153"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友だちのことをよく知るために、名前のつづりや好きなもの・ことについて、簡単な語句や基本的な表現を用いて伝え合っている。</w:t>
            </w:r>
          </w:p>
        </w:tc>
        <w:tc>
          <w:tcPr>
            <w:tcW w:w="1168"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sz w:val="20"/>
              </w:rPr>
            </w:pPr>
            <w:r>
              <w:rPr>
                <w:rFonts w:ascii="UD デジタル 教科書体 NP-R" w:hAnsi="UD デジタル 教科書体 NP-R" w:eastAsia="UD デジタル 教科書体 N-R"/>
                <w:sz w:val="20"/>
              </w:rPr>
              <w:t>友だちのことをよく知るために、名前のつづりや好きなもの・ことについて、簡単な語句や基本的な表現を用いて伝え合おうとしている。</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4</w:t>
      </w:r>
      <w:r>
        <w:rPr>
          <w:rFonts w:ascii="UD デジタル 教科書体 NP-R" w:hAnsi="UD デジタル 教科書体 NP-R" w:eastAsia="UD デジタル 教科書体 N-R"/>
          <w:sz w:val="24"/>
        </w:rPr>
        <w:t>　単元について</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(1) </w:t>
      </w:r>
      <w:r>
        <w:rPr>
          <w:rFonts w:ascii="UD デジタル 教科書体 NP-R" w:hAnsi="UD デジタル 教科書体 NP-R" w:eastAsia="UD デジタル 教科書体 N-R"/>
          <w:sz w:val="21"/>
        </w:rPr>
        <w:t>教材観</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本単元は、</w:t>
      </w:r>
      <w:r>
        <w:rPr>
          <w:rFonts w:ascii="UD デジタル 教科書体 NP-R" w:hAnsi="UD デジタル 教科書体 NP-R" w:eastAsia="UD デジタル 教科書体 N-R"/>
          <w:sz w:val="20"/>
        </w:rPr>
        <w:t>5</w:t>
      </w:r>
      <w:r>
        <w:rPr>
          <w:rFonts w:ascii="UD デジタル 教科書体 NP-R" w:hAnsi="UD デジタル 教科書体 NP-R" w:eastAsia="UD デジタル 教科書体 N-R"/>
          <w:sz w:val="20"/>
        </w:rPr>
        <w:t>年生の外国語の最初の単元として、名前とそのつづり、好きなもの・ことを伝え合う自己紹介を扱う。学習指導要領の外国語科でいえば「話すこと［やり取り］」の領域にあたり、自分のことや身近で簡単な事柄について、簡単な語句や基本的な表現を用いて伝え合う言語活動である。単元のゴールは名刺こうかん会で、名前と好きなものをかいた名刺を渡しながら、新しいクラスの友だちと自己紹介をし合う。</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　名乗り方は </w:t>
      </w:r>
      <w:r>
        <w:rPr>
          <w:rFonts w:ascii="UD デジタル 教科書体 NP-R" w:hAnsi="UD デジタル 教科書体 NP-R" w:eastAsia="UD デジタル 教科書体 N-R"/>
          <w:sz w:val="20"/>
        </w:rPr>
        <w:t xml:space="preserve">Hello! I'm .... </w:t>
      </w:r>
      <w:r>
        <w:rPr>
          <w:rFonts w:ascii="UD デジタル 教科書体 NP-R" w:hAnsi="UD デジタル 教科書体 NP-R" w:eastAsia="UD デジタル 教科書体 N-R"/>
          <w:sz w:val="20"/>
        </w:rPr>
        <w:t>の</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つにそろえる。</w:t>
      </w:r>
      <w:r>
        <w:rPr>
          <w:rFonts w:ascii="UD デジタル 教科書体 NP-R" w:hAnsi="UD デジタル 教科書体 NP-R" w:eastAsia="UD デジタル 教科書体 N-R"/>
          <w:sz w:val="20"/>
        </w:rPr>
        <w:t>3</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4</w:t>
      </w:r>
      <w:r>
        <w:rPr>
          <w:rFonts w:ascii="UD デジタル 教科書体 NP-R" w:hAnsi="UD デジタル 教科書体 NP-R" w:eastAsia="UD デジタル 教科書体 N-R"/>
          <w:sz w:val="20"/>
        </w:rPr>
        <w:t>年の外国語活動で使ってきた形であり、</w:t>
      </w:r>
      <w:r>
        <w:rPr>
          <w:rFonts w:ascii="UD デジタル 教科書体 NP-R" w:hAnsi="UD デジタル 教科書体 NP-R" w:eastAsia="UD デジタル 教科書体 N-R"/>
          <w:sz w:val="20"/>
        </w:rPr>
        <w:t>5</w:t>
      </w:r>
      <w:r>
        <w:rPr>
          <w:rFonts w:ascii="UD デジタル 教科書体 NP-R" w:hAnsi="UD デジタル 教科書体 NP-R" w:eastAsia="UD デジタル 教科書体 N-R"/>
          <w:sz w:val="20"/>
        </w:rPr>
        <w:t>年生の最初の単元で名乗りの型を増やさず、つづりや好きなものといった伝える中身のほうに力を使えるようにする。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　名前のつづりをたずねる </w:t>
      </w:r>
      <w:r>
        <w:rPr>
          <w:rFonts w:ascii="UD デジタル 教科書体 NP-R" w:hAnsi="UD デジタル 教科書体 NP-R" w:eastAsia="UD デジタル 教科書体 N-R"/>
          <w:sz w:val="20"/>
        </w:rPr>
        <w:t xml:space="preserve">How do you spell your name? </w:t>
      </w:r>
      <w:r>
        <w:rPr>
          <w:rFonts w:ascii="UD デジタル 教科書体 NP-R" w:hAnsi="UD デジタル 教科書体 NP-R" w:eastAsia="UD デジタル 教科書体 N-R"/>
          <w:sz w:val="20"/>
        </w:rPr>
        <w:t>は、</w:t>
      </w:r>
      <w:r>
        <w:rPr>
          <w:rFonts w:ascii="UD デジタル 教科書体 NP-R" w:hAnsi="UD デジタル 教科書体 NP-R" w:eastAsia="UD デジタル 教科書体 N-R"/>
          <w:sz w:val="20"/>
        </w:rPr>
        <w:t>5</w:t>
      </w:r>
      <w:r>
        <w:rPr>
          <w:rFonts w:ascii="UD デジタル 教科書体 NP-R" w:hAnsi="UD デジタル 教科書体 NP-R" w:eastAsia="UD デジタル 教科書体 N-R"/>
          <w:sz w:val="20"/>
        </w:rPr>
        <w:t>年生にとって長い一文である。第</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時に名刺こうかん会を予告しておき、名刺を作る前の第</w:t>
      </w:r>
      <w:r>
        <w:rPr>
          <w:rFonts w:ascii="UD デジタル 教科書体 NP-R" w:hAnsi="UD デジタル 教科書体 NP-R" w:eastAsia="UD デジタル 教科書体 N-R"/>
          <w:sz w:val="20"/>
        </w:rPr>
        <w:t>4</w:t>
      </w:r>
      <w:r>
        <w:rPr>
          <w:rFonts w:ascii="UD デジタル 教科書体 NP-R" w:hAnsi="UD デジタル 教科書体 NP-R" w:eastAsia="UD デジタル 教科書体 N-R"/>
          <w:sz w:val="20"/>
        </w:rPr>
        <w:t>時に「相手の名前をどう書けばいいか」をたずねる場面の中で出会わせる。文字の名前は</w:t>
      </w:r>
      <w:r>
        <w:rPr>
          <w:rFonts w:ascii="UD デジタル 教科書体 NP-R" w:hAnsi="UD デジタル 教科書体 NP-R" w:eastAsia="UD デジタル 教科書体 N-R"/>
          <w:sz w:val="20"/>
        </w:rPr>
        <w:t>3</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4</w:t>
      </w:r>
      <w:r>
        <w:rPr>
          <w:rFonts w:ascii="UD デジタル 教科書体 NP-R" w:hAnsi="UD デジタル 教科書体 NP-R" w:eastAsia="UD デジタル 教科書体 N-R"/>
          <w:sz w:val="20"/>
        </w:rPr>
        <w:t>年の外国語活動で出会っているので、奇数の時間のアルファベットの帯で、名前に使う文字を聞いて空書きしたり聞き分けたりする経験を重ねておく。</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好きなもの・ことは、スポーツ・食べもの・教科・動物の</w:t>
      </w:r>
      <w:r>
        <w:rPr>
          <w:rFonts w:ascii="UD デジタル 教科書体 NP-R" w:hAnsi="UD デジタル 教科書体 NP-R" w:eastAsia="UD デジタル 教科書体 N-R"/>
          <w:sz w:val="20"/>
        </w:rPr>
        <w:t>16</w:t>
      </w:r>
      <w:r>
        <w:rPr>
          <w:rFonts w:ascii="UD デジタル 教科書体 NP-R" w:hAnsi="UD デジタル 教科書体 NP-R" w:eastAsia="UD デジタル 教科書体 N-R"/>
          <w:sz w:val="20"/>
        </w:rPr>
        <w:t>枚の絵カードから選べるようにし、家族や家の物には広げない。名刺こうかん会では、クラスを前半と後半のグループに分け、見る側には「いい反応みつけ係」の役を持たせる。見つけた反応のことばは、だれの反応かを言わずにことばだけを取り上げる。</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(2) </w:t>
      </w:r>
      <w:r>
        <w:rPr>
          <w:rFonts w:ascii="UD デジタル 教科書体 NP-R" w:hAnsi="UD デジタル 教科書体 NP-R" w:eastAsia="UD デジタル 教科書体 N-R"/>
          <w:sz w:val="21"/>
        </w:rPr>
        <w:t>児童観</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学級ごとに書く欄です。完成した文と数字は置いていません。書く観点：「</w:t>
      </w:r>
      <w:r>
        <w:rPr>
          <w:rFonts w:ascii="UD デジタル 教科書体 NP-R" w:hAnsi="UD デジタル 教科書体 NP-R" w:eastAsia="UD デジタル 教科書体 N-R"/>
          <w:sz w:val="20"/>
        </w:rPr>
        <w:t>3</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4</w:t>
      </w:r>
      <w:r>
        <w:rPr>
          <w:rFonts w:ascii="UD デジタル 教科書体 NP-R" w:hAnsi="UD デジタル 教科書体 NP-R" w:eastAsia="UD デジタル 教科書体 N-R"/>
          <w:sz w:val="20"/>
        </w:rPr>
        <w:t>年の外国語活動で、名前を言ったり好きなものを伝えたりした場面での様子」・「相手の答えに反応を返したり、聞き返したりできた場面」・「アルファベットの文字の名前への慣れ」。</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書き出しの型：</w:t>
      </w:r>
      <w:r>
        <w:rPr>
          <w:rFonts w:ascii="UD デジタル 教科書体 NP-R" w:hAnsi="UD デジタル 教科書体 NP-R" w:eastAsia="UD デジタル 教科書体 N-R"/>
          <w:sz w:val="19"/>
        </w:rPr>
        <w:br/>
        <w:t>①</w:t>
      </w:r>
      <w:r>
        <w:rPr>
          <w:rFonts w:ascii="UD デジタル 教科書体 NP-R" w:hAnsi="UD デジタル 教科書体 NP-R" w:eastAsia="UD デジタル 教科書体 N-R"/>
          <w:sz w:val="19"/>
        </w:rPr>
        <w:t>本学級の児童は、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の場面では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。一方で、</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のときに手が止まる児童がいる。</w:t>
      </w:r>
      <w:r>
        <w:rPr>
          <w:rFonts w:ascii="UD デジタル 教科書体 NP-R" w:hAnsi="UD デジタル 教科書体 NP-R" w:eastAsia="UD デジタル 教科書体 N-R"/>
          <w:sz w:val="19"/>
        </w:rPr>
        <w:br/>
        <w:t>②</w:t>
      </w:r>
      <w:r>
        <w:rPr>
          <w:rFonts w:ascii="UD デジタル 教科書体 NP-R" w:hAnsi="UD デジタル 教科書体 NP-R" w:eastAsia="UD デジタル 教科書体 N-R"/>
          <w:sz w:val="19"/>
        </w:rPr>
        <w:t>これまでの単元で、</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の活動では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する姿が見られた。</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は、まだ</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往復で終わることが多い。</w:t>
      </w:r>
      <w:r>
        <w:rPr>
          <w:rFonts w:ascii="UD デジタル 教科書体 NP-R" w:hAnsi="UD デジタル 教科書体 NP-R" w:eastAsia="UD デジタル 教科書体 N-R"/>
          <w:sz w:val="19"/>
        </w:rPr>
        <w:br/>
        <w:t>③</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の場面で手が止まる児童がいる。そこで本時では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w:t>
      </w:r>
    </w:p>
    <w:p>
      <w:pPr>
        <w:pStyle w:val="BodyText"/>
        <w:bidi w:val="0"/>
        <w:spacing w:before="45" w:after="45"/>
        <w:ind w:hanging="0" w:left="45" w:right="45"/>
        <w:jc w:val="left"/>
        <w:rPr>
          <w:sz w:val="18"/>
        </w:rPr>
      </w:pPr>
      <w:r>
        <w:rPr>
          <w:rFonts w:ascii="UD デジタル 教科書体 NP-R" w:hAnsi="UD デジタル 教科書体 NP-R" w:eastAsia="UD デジタル 教科書体 N-R"/>
          <w:sz w:val="18"/>
        </w:rPr>
        <w:t>書かないもの：診断名や、それをうかがわせる書き方／家庭の事情／成績／英語教室に通っている人数・海外経験のある人数／個人を特定できる書き方（席の位置・出来事の細部）／「英語が苦手な子が多い」のような決めつけ。「〜の場面で手が止まる子がいる → だから本時で〜」と、手立てにつながる形で書くと、指導観と食い違いません。</w:t>
      </w:r>
    </w:p>
    <w:p>
      <w:pPr>
        <w:pStyle w:val="BodyText"/>
        <w:bidi w:val="0"/>
        <w:spacing w:before="45" w:after="45"/>
        <w:ind w:hanging="0" w:left="45" w:right="45"/>
        <w:jc w:val="left"/>
        <w:rPr>
          <w:sz w:val="20"/>
          <w:shd w:fill="FFF2A8" w:val="clear"/>
        </w:rPr>
      </w:pPr>
      <w:r>
        <w:rPr>
          <w:rFonts w:ascii="UD デジタル 教科書体 NP-R" w:hAnsi="UD デジタル 教科書体 NP-R" w:eastAsia="UD デジタル 教科書体 N-R"/>
          <w:sz w:val="20"/>
          <w:shd w:fill="FFF2A8" w:val="clear" w:color="auto"/>
        </w:rPr>
        <w:t>【児童観をここに書く　　　　　　　　　　　　　　　　　　　　　　　　　　】</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(3) </w:t>
      </w:r>
      <w:r>
        <w:rPr>
          <w:rFonts w:ascii="UD デジタル 教科書体 NP-R" w:hAnsi="UD デジタル 教科書体 NP-R" w:eastAsia="UD デジタル 教科書体 N-R"/>
          <w:sz w:val="21"/>
        </w:rPr>
        <w:t>指導観</w:t>
      </w:r>
    </w:p>
    <w:p>
      <w:pPr>
        <w:pStyle w:val="BodyText"/>
        <w:bidi w:val="0"/>
        <w:spacing w:before="45" w:after="45"/>
        <w:ind w:hanging="0" w:left="45" w:right="45"/>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20"/>
        </w:rPr>
        <w:t>　</w:t>
      </w:r>
      <w:r>
        <w:rPr>
          <w:rFonts w:ascii="UD デジタル 教科書体 NP-R" w:hAnsi="UD デジタル 教科書体 NP-R" w:eastAsia="UD デジタル 教科書体 N-R"/>
          <w:sz w:val="20"/>
        </w:rPr>
        <w:t xml:space="preserve">Small Talk </w:t>
      </w:r>
      <w:r>
        <w:rPr>
          <w:rFonts w:ascii="UD デジタル 教科書体 NP-R" w:hAnsi="UD デジタル 教科書体 NP-R" w:eastAsia="UD デジタル 教科書体 N-R"/>
          <w:sz w:val="20"/>
        </w:rPr>
        <w:t xml:space="preserve">で、先生がすきな教科をたずね、返ってきた答えに反応を返す姿を見せる（本時の </w:t>
      </w:r>
      <w:r>
        <w:rPr>
          <w:rFonts w:ascii="UD デジタル 教科書体 NP-R" w:hAnsi="UD デジタル 教科書体 NP-R" w:eastAsia="UD デジタル 教科書体 N-R"/>
          <w:sz w:val="20"/>
        </w:rPr>
        <w:t>5–10</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 xml:space="preserve">　先生が </w:t>
      </w:r>
      <w:r>
        <w:rPr>
          <w:rFonts w:ascii="UD デジタル 教科書体 NP-R" w:hAnsi="UD デジタル 教科書体 NP-R" w:eastAsia="UD デジタル 教科書体 N-R"/>
          <w:sz w:val="20"/>
        </w:rPr>
        <w:t xml:space="preserve">What subject do you like? </w:t>
      </w:r>
      <w:r>
        <w:rPr>
          <w:rFonts w:ascii="UD デジタル 教科書体 NP-R" w:hAnsi="UD デジタル 教科書体 NP-R" w:eastAsia="UD デジタル 教科書体 N-R"/>
          <w:sz w:val="20"/>
        </w:rPr>
        <w:t xml:space="preserve">とたずね、子どもの答えに </w:t>
      </w:r>
      <w:r>
        <w:rPr>
          <w:rFonts w:ascii="UD デジタル 教科書体 NP-R" w:hAnsi="UD デジタル 教科書体 NP-R" w:eastAsia="UD デジタル 教科書体 N-R"/>
          <w:sz w:val="20"/>
        </w:rPr>
        <w:t xml:space="preserve">Wow! </w:t>
      </w:r>
      <w:r>
        <w:rPr>
          <w:rFonts w:ascii="UD デジタル 教科書体 NP-R" w:hAnsi="UD デジタル 教科書体 NP-R" w:eastAsia="UD デジタル 教科書体 N-R"/>
          <w:sz w:val="20"/>
        </w:rPr>
        <w:t xml:space="preserve">や </w:t>
      </w:r>
      <w:r>
        <w:rPr>
          <w:rFonts w:ascii="UD デジタル 教科書体 NP-R" w:hAnsi="UD デジタル 教科書体 NP-R" w:eastAsia="UD デジタル 教科書体 N-R"/>
          <w:sz w:val="20"/>
        </w:rPr>
        <w:t xml:space="preserve">Thank you! </w:t>
      </w:r>
      <w:r>
        <w:rPr>
          <w:rFonts w:ascii="UD デジタル 教科書体 NP-R" w:hAnsi="UD デジタル 教科書体 NP-R" w:eastAsia="UD デジタル 教科書体 N-R"/>
          <w:sz w:val="20"/>
        </w:rPr>
        <w:t>と返すところを全体で見せる。名刺こうかん会で、相手の答えを聞いたら反応を返すというやり取りの形を、活動の前に耳と目で確かめられるようにするためである。</w:t>
      </w:r>
    </w:p>
    <w:p>
      <w:pPr>
        <w:pStyle w:val="BodyText"/>
        <w:bidi w:val="0"/>
        <w:spacing w:before="45" w:after="45"/>
        <w:ind w:hanging="0" w:left="45" w:right="45"/>
        <w:jc w:val="left"/>
        <w:rPr/>
      </w:pPr>
      <w:r>
        <w:rPr>
          <w:rFonts w:ascii="UD デジタル 教科書体 NP-R" w:hAnsi="UD デジタル 教科書体 NP-R" w:eastAsia="UD デジタル 教科書体 N-R"/>
        </w:rPr>
        <w:t>②</w:t>
      </w:r>
      <w:r>
        <w:rPr>
          <w:rFonts w:ascii="UD デジタル 教科書体 NP-R" w:hAnsi="UD デジタル 教科書体 NP-R" w:eastAsia="UD デジタル 教科書体 N-R"/>
          <w:sz w:val="20"/>
        </w:rPr>
        <w:t xml:space="preserve">　中間指導で「言いたかったこと」を補給表から英語にし、見る側が見つけた反応のことばも取り上げる（本時の </w:t>
      </w:r>
      <w:r>
        <w:rPr>
          <w:rFonts w:ascii="UD デジタル 教科書体 NP-R" w:hAnsi="UD デジタル 教科書体 NP-R" w:eastAsia="UD デジタル 教科書体 N-R"/>
          <w:sz w:val="20"/>
        </w:rPr>
        <w:t>24–30</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　</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回目のあとに、言いたかったのに言えなかったことを日本語で集め、進行台本の補給表から近い英語を選んで黒板に書く。後半グループ（いい反応みつけ係）が見つけた反応のことばも</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つ取り上げ、</w:t>
      </w:r>
      <w:r>
        <w:rPr>
          <w:rFonts w:ascii="UD デジタル 教科書体 NP-R" w:hAnsi="UD デジタル 教科書体 NP-R" w:eastAsia="UD デジタル 教科書体 N-R"/>
          <w:sz w:val="20"/>
        </w:rPr>
        <w:t>2</w:t>
      </w:r>
      <w:r>
        <w:rPr>
          <w:rFonts w:ascii="UD デジタル 教科書体 NP-R" w:hAnsi="UD デジタル 教科書体 NP-R" w:eastAsia="UD デジタル 教科書体 N-R"/>
          <w:sz w:val="20"/>
        </w:rPr>
        <w:t>回目にすぐ使えるようにする。先生がその場で英語を作らないので、英語が専門でない担任でも同じ形で進められる。</w:t>
      </w:r>
    </w:p>
    <w:p>
      <w:pPr>
        <w:pStyle w:val="BodyText"/>
        <w:bidi w:val="0"/>
        <w:spacing w:before="45" w:after="45"/>
        <w:ind w:hanging="0" w:left="45" w:right="45"/>
        <w:jc w:val="left"/>
        <w:rPr/>
      </w:pPr>
      <w:r>
        <w:rPr>
          <w:rFonts w:ascii="UD デジタル 教科書体 NP-R" w:hAnsi="UD デジタル 教科書体 NP-R" w:eastAsia="UD デジタル 教科書体 N-R"/>
        </w:rPr>
        <w:t>③</w:t>
      </w:r>
      <w:r>
        <w:rPr>
          <w:rFonts w:ascii="UD デジタル 教科書体 NP-R" w:hAnsi="UD デジタル 教科書体 NP-R" w:eastAsia="UD デジタル 教科書体 N-R"/>
          <w:sz w:val="20"/>
        </w:rPr>
        <w:t>　名刺に名前と好きなものを先にかかせ、話すことを名刺で支える（単元全体）</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　第</w:t>
      </w:r>
      <w:r>
        <w:rPr>
          <w:rFonts w:ascii="UD デジタル 教科書体 NP-R" w:hAnsi="UD デジタル 教科書体 NP-R" w:eastAsia="UD デジタル 教科書体 N-R"/>
          <w:sz w:val="20"/>
        </w:rPr>
        <w:t>5</w:t>
      </w:r>
      <w:r>
        <w:rPr>
          <w:rFonts w:ascii="UD デジタル 教科書体 NP-R" w:hAnsi="UD デジタル 教科書体 NP-R" w:eastAsia="UD デジタル 教科書体 N-R"/>
          <w:sz w:val="20"/>
        </w:rPr>
        <w:t>時に名刺カードを作り、名前は大文字で、好きなものは絵か英語でかいておく。こうかん会では名刺を指さしながら話せるので、ことばが出ないときにも、相手に伝える手がかりが手もとに残る。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5</w:t>
      </w:r>
      <w:r>
        <w:rPr>
          <w:rFonts w:ascii="UD デジタル 教科書体 NP-R" w:hAnsi="UD デジタル 教科書体 NP-R" w:eastAsia="UD デジタル 教科書体 N-R"/>
          <w:sz w:val="24"/>
        </w:rPr>
        <w:t>　研究主題との関わり</w:t>
      </w:r>
    </w:p>
    <w:p>
      <w:pPr>
        <w:pStyle w:val="BodyText"/>
        <w:bidi w:val="0"/>
        <w:spacing w:before="45" w:after="45"/>
        <w:ind w:hanging="0" w:left="45" w:right="45"/>
        <w:jc w:val="left"/>
        <w:rPr>
          <w:sz w:val="20"/>
        </w:rPr>
      </w:pPr>
      <w:r>
        <w:rPr>
          <w:rFonts w:ascii="UD デジタル 教科書体 NP-R" w:hAnsi="UD デジタル 教科書体 NP-R" w:eastAsia="UD デジタル 教科書体 N-R"/>
          <w:sz w:val="20"/>
        </w:rPr>
        <w:t>研究主題：</w:t>
      </w:r>
      <w:r>
        <w:rPr>
          <w:rFonts w:ascii="UD デジタル 教科書体 NP-R" w:hAnsi="UD デジタル 教科書体 NP-R" w:eastAsia="UD デジタル 教科書体 N-R"/>
          <w:sz w:val="20"/>
          <w:shd w:fill="FFF2A8" w:val="clear" w:color="auto"/>
        </w:rPr>
        <w:t>【　　　　　　　　　　　　　　　　　　】</w:t>
      </w:r>
    </w:p>
    <w:p>
      <w:pPr>
        <w:pStyle w:val="BodyText"/>
        <w:bidi w:val="0"/>
        <w:spacing w:before="45" w:after="45"/>
        <w:ind w:hanging="0" w:left="45" w:right="45"/>
        <w:jc w:val="left"/>
        <w:rPr/>
      </w:pPr>
      <w:r>
        <w:rPr>
          <w:rFonts w:ascii="UD デジタル 教科書体 NP-R" w:hAnsi="UD デジタル 教科書体 NP-R" w:eastAsia="UD デジタル 教科書体 N-R"/>
          <w:sz w:val="18"/>
        </w:rPr>
        <w:t>学校の主題に近い型を</w:t>
      </w:r>
      <w:r>
        <w:rPr>
          <w:rFonts w:ascii="UD デジタル 教科書体 NP-R" w:hAnsi="UD デジタル 教科書体 NP-R" w:eastAsia="UD デジタル 教科書体 N-R"/>
          <w:sz w:val="18"/>
        </w:rPr>
        <w:t>1</w:t>
      </w:r>
      <w:r>
        <w:rPr>
          <w:rFonts w:ascii="UD デジタル 教科書体 NP-R" w:hAnsi="UD デジタル 教科書体 NP-R" w:eastAsia="UD デジタル 教科書体 N-R"/>
          <w:sz w:val="18"/>
        </w:rPr>
        <w:t>つ選んで残し、ほかは消してください。</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〔伝え合う力〕目的や場面、状況をはっきりさせた言語活動を単元の終わりに置き、そこまでの時間で「伝えたいのに言えない」経験と、それを補うことばの出会いを重ねる。本時はその言語活動の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回目にあたり、中間指導をはさんで同じ時間のうちにもう一度やり取りする。</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〔主体的に学ぶ態度・振り返り〕毎時間の振り返りを、めあてのことばで</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行書く形にそろえ、単元を通して同じ紙に残す。自分のやり取りが前の時間より続いたか、どこで止まったかを子ども自身が見られるようにし、次の時間のめあてにつなげる。</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 xml:space="preserve">ICT </w:t>
      </w:r>
      <w:r>
        <w:rPr>
          <w:rFonts w:ascii="UD デジタル 教科書体 NP-R" w:hAnsi="UD デジタル 教科書体 NP-R" w:eastAsia="UD デジタル 教科書体 N-R"/>
          <w:sz w:val="19"/>
        </w:rPr>
        <w:t>の活用〕</w:t>
      </w:r>
      <w:r>
        <w:rPr>
          <w:rFonts w:ascii="UD デジタル 教科書体 NP-R" w:hAnsi="UD デジタル 教科書体 NP-R" w:eastAsia="UD デジタル 教科書体 N-R"/>
          <w:sz w:val="19"/>
        </w:rPr>
        <w:t>45</w:t>
      </w:r>
      <w:r>
        <w:rPr>
          <w:rFonts w:ascii="UD デジタル 教科書体 NP-R" w:hAnsi="UD デジタル 教科書体 NP-R" w:eastAsia="UD デジタル 教科書体 N-R"/>
          <w:sz w:val="19"/>
        </w:rPr>
        <w:t>分の流れを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本のスライドで映し、子どもが「いま何をする時間か」「あと何分か」を自分で確かめられるようにする。活動中はスライドをめくらず、やり方と会話の型を映したままにして、先生は子どもの様子を見ることに時間を使う。</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すべての子が参加できる授業〕指さし・絵カード・決まった型など、ことばが出ないときにも参加できる道を活動の中に用意しておく。手が止まった子への手立ては、その場でできるものを先に決めておき、</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人だけを全員の前に立たせたり、全員の前で失敗させて終えたりしない。</w:t>
      </w:r>
    </w:p>
    <w:p>
      <w:pPr>
        <w:pStyle w:val="BodyText"/>
        <w:bidi w:val="0"/>
        <w:spacing w:before="45" w:after="45"/>
        <w:ind w:hanging="0" w:left="45" w:right="45"/>
        <w:jc w:val="left"/>
        <w:rPr>
          <w:sz w:val="20"/>
        </w:rPr>
      </w:pPr>
      <w:r>
        <w:rPr>
          <w:rFonts w:ascii="UD デジタル 教科書体 NP-R" w:hAnsi="UD デジタル 教科書体 NP-R" w:eastAsia="UD デジタル 教科書体 N-R"/>
          <w:sz w:val="20"/>
        </w:rPr>
        <w:t>本単元では、友だちのことをよく知るという目的のもとで、名刺を渡しながら自分のことを伝え、相手の答えに反応を返してやり取りを続ける姿を、研究主題に迫る姿としてとらえる。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6</w:t>
      </w:r>
      <w:r>
        <w:rPr>
          <w:rFonts w:ascii="UD デジタル 教科書体 NP-R" w:hAnsi="UD デジタル 教科書体 NP-R" w:eastAsia="UD デジタル 教科書体 N-R"/>
          <w:sz w:val="24"/>
        </w:rPr>
        <w:t>　指導と評価の計画（全</w:t>
      </w:r>
      <w:r>
        <w:rPr>
          <w:rFonts w:ascii="UD デジタル 教科書体 NP-R" w:hAnsi="UD デジタル 教科書体 NP-R" w:eastAsia="UD デジタル 教科書体 N-R"/>
          <w:sz w:val="24"/>
        </w:rPr>
        <w:t>8</w:t>
      </w:r>
      <w:r>
        <w:rPr>
          <w:rFonts w:ascii="UD デジタル 教科書体 NP-R" w:hAnsi="UD デジタル 教科書体 NP-R" w:eastAsia="UD デジタル 教科書体 N-R"/>
          <w:sz w:val="24"/>
        </w:rPr>
        <w:t>時間）</w:t>
      </w:r>
    </w:p>
    <w:tbl>
      <w:tblPr>
        <w:tblW w:w="5000" w:type="pct"/>
        <w:jc w:val="left"/>
        <w:tblInd w:w="28" w:type="dxa"/>
        <w:tblLayout w:type="fixed"/>
        <w:tblCellMar>
          <w:top w:w="28" w:type="dxa"/>
          <w:left w:w="28" w:type="dxa"/>
          <w:bottom w:w="28" w:type="dxa"/>
          <w:right w:w="28" w:type="dxa"/>
        </w:tblCellMar>
      </w:tblPr>
      <w:tblGrid>
        <w:gridCol w:w="341"/>
        <w:gridCol w:w="1443"/>
        <w:gridCol w:w="1535"/>
        <w:gridCol w:w="1120"/>
      </w:tblGrid>
      <w:tr>
        <w:trPr>
          <w:cantSplit/>
          <w:tblHeader/>
        </w:trPr>
        <w:tc>
          <w:tcPr>
            <w:tcW w:w="34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時</w:t>
            </w:r>
          </w:p>
        </w:tc>
        <w:tc>
          <w:tcPr>
            <w:tcW w:w="1443"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本時の目標</w:t>
            </w:r>
          </w:p>
        </w:tc>
        <w:tc>
          <w:tcPr>
            <w:tcW w:w="1535"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主な学習活動</w:t>
            </w:r>
          </w:p>
        </w:tc>
        <w:tc>
          <w:tcPr>
            <w:tcW w:w="1120"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評価（◎記録に残す・○指導に生かす）</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1</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世界のいろいろなあいさつを聞いて、国によって言い方が違うことに気づくとともに、先生の自己紹介を聞いて、</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で自分の名前を言い、友だちと名乗り合うことができる。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世界のあいさつを聞く・自分の名前を言う（</w:t>
            </w:r>
            <w:r>
              <w:rPr>
                <w:rFonts w:ascii="UD デジタル 教科書体 NP-R" w:hAnsi="UD デジタル 教科書体 NP-R" w:eastAsia="UD デジタル 教科書体 N-R"/>
                <w:sz w:val="19"/>
              </w:rPr>
              <w:t>I'm ....</w:t>
            </w:r>
            <w:r>
              <w:rPr>
                <w:rFonts w:ascii="UD デジタル 教科書体 NP-R" w:hAnsi="UD デジタル 教科書体 NP-R" w:eastAsia="UD デジタル 教科書体 N-R"/>
                <w:sz w:val="19"/>
              </w:rPr>
              <w:t>）</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知識・技能：名乗れずに止まる子・相手をさがして動けない子</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2</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先生の </w:t>
            </w:r>
            <w:r>
              <w:rPr>
                <w:rFonts w:ascii="UD デジタル 教科書体 NP-R" w:hAnsi="UD デジタル 教科書体 NP-R" w:eastAsia="UD デジタル 教科書体 N-R"/>
                <w:sz w:val="19"/>
              </w:rPr>
              <w:t xml:space="preserve">Small Talk </w:t>
            </w:r>
            <w:r>
              <w:rPr>
                <w:rFonts w:ascii="UD デジタル 教科書体 NP-R" w:hAnsi="UD デジタル 教科書体 NP-R" w:eastAsia="UD デジタル 教科書体 N-R"/>
                <w:sz w:val="19"/>
              </w:rPr>
              <w:t>を聞いて好きなもの・ことの言い方を知り、</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 xml:space="preserve">で自分の好きなものを伝えたり、友だちの </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 xml:space="preserve">に </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 xml:space="preserve">や </w:t>
            </w:r>
            <w:r>
              <w:rPr>
                <w:rFonts w:ascii="UD デジタル 教科書体 NP-R" w:hAnsi="UD デジタル 教科書体 NP-R" w:eastAsia="UD デジタル 教科書体 N-R"/>
                <w:sz w:val="19"/>
              </w:rPr>
              <w:t xml:space="preserve">Nice! </w:t>
            </w:r>
            <w:r>
              <w:rPr>
                <w:rFonts w:ascii="UD デジタル 教科書体 NP-R" w:hAnsi="UD デジタル 教科書体 NP-R" w:eastAsia="UD デジタル 教科書体 N-R"/>
                <w:sz w:val="19"/>
              </w:rPr>
              <w:t>と返したりすることができる。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好きなもの・ことの言い方を知る（</w:t>
            </w:r>
            <w:r>
              <w:rPr>
                <w:rFonts w:ascii="UD デジタル 教科書体 NP-R" w:hAnsi="UD デジタル 教科書体 NP-R" w:eastAsia="UD デジタル 教科書体 N-R"/>
                <w:sz w:val="19"/>
              </w:rPr>
              <w:t>I like ....</w:t>
            </w:r>
            <w:r>
              <w:rPr>
                <w:rFonts w:ascii="UD デジタル 教科書体 NP-R" w:hAnsi="UD デジタル 教科書体 NP-R" w:eastAsia="UD デジタル 教科書体 N-R"/>
                <w:sz w:val="19"/>
              </w:rPr>
              <w:t>）</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w:t>
            </w:r>
            <w:r>
              <w:rPr>
                <w:rFonts w:ascii="UD デジタル 教科書体 NP-R" w:hAnsi="UD デジタル 教科書体 NP-R" w:eastAsia="UD デジタル 教科書体 N-R"/>
                <w:sz w:val="19"/>
              </w:rPr>
              <w:t xml:space="preserve">I like </w:t>
            </w:r>
            <w:r>
              <w:rPr>
                <w:rFonts w:ascii="UD デジタル 教科書体 NP-R" w:hAnsi="UD デジタル 教科書体 NP-R" w:eastAsia="UD デジタル 教科書体 N-R"/>
                <w:sz w:val="19"/>
              </w:rPr>
              <w:t>のあとが出ない子・相手の答えに返せない子</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3</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What sport do you like? </w:t>
            </w:r>
            <w:r>
              <w:rPr>
                <w:rFonts w:ascii="UD デジタル 教科書体 NP-R" w:hAnsi="UD デジタル 教科書体 NP-R" w:eastAsia="UD デジタル 教科書体 N-R"/>
                <w:sz w:val="19"/>
              </w:rPr>
              <w:t>などで友だちに好きなもの・ことをたずね、</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の答えを聞いて自分のマスにあるものを見つけながら、たずねたり答えたりするやり取りをすることができる。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What sport do you like? </w:t>
            </w:r>
            <w:r>
              <w:rPr>
                <w:rFonts w:ascii="UD デジタル 教科書体 NP-R" w:hAnsi="UD デジタル 教科書体 NP-R" w:eastAsia="UD デジタル 教科書体 N-R"/>
                <w:sz w:val="19"/>
              </w:rPr>
              <w:t>でペアインタビュー（絵カード・ビンゴ）</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知識・技能：マスに印をつけたあと、</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などの反応を返しているか（全員を見渡す）</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4</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How do you spell your name? </w:t>
            </w:r>
            <w:r>
              <w:rPr>
                <w:rFonts w:ascii="UD デジタル 教科書体 NP-R" w:hAnsi="UD デジタル 教科書体 NP-R" w:eastAsia="UD デジタル 教科書体 N-R"/>
                <w:sz w:val="19"/>
              </w:rPr>
              <w:t>で友だちに名前のつづりをたずね、</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文字ずつ言われた大文字を聞き取って書き写すとともに、自分の名前のつづりを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文字ずつ伝えることができる。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名前のつづりをたずね合う（</w:t>
            </w:r>
            <w:r>
              <w:rPr>
                <w:rFonts w:ascii="UD デジタル 教科書体 NP-R" w:hAnsi="UD デジタル 教科書体 NP-R" w:eastAsia="UD デジタル 教科書体 N-R"/>
                <w:sz w:val="19"/>
              </w:rPr>
              <w:t>How do you spell your name?</w:t>
            </w:r>
            <w:r>
              <w:rPr>
                <w:rFonts w:ascii="UD デジタル 教科書体 NP-R" w:hAnsi="UD デジタル 教科書体 NP-R" w:eastAsia="UD デジタル 教科書体 N-R"/>
                <w:sz w:val="19"/>
              </w:rPr>
              <w:t>）＋書き</w:t>
            </w:r>
            <w:r>
              <w:rPr>
                <w:rFonts w:ascii="UD デジタル 教科書体 NP-R" w:hAnsi="UD デジタル 教科書体 NP-R" w:eastAsia="UD デジタル 教科書体 N-R"/>
                <w:sz w:val="19"/>
              </w:rPr>
              <w:t>WS①</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知識・技能：文字を聞き取れずに手が止まる子・聞き返せない子</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5</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名刺カードを作り、それを見ながら、</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で名乗って名前のつづりを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文字ずつ言い、</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で好きなもの・ことを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つ伝えることができる。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名刺カードを作る・自己紹介の練習＋書き</w:t>
            </w:r>
            <w:r>
              <w:rPr>
                <w:rFonts w:ascii="UD デジタル 教科書体 NP-R" w:hAnsi="UD デジタル 教科書体 NP-R" w:eastAsia="UD デジタル 教科書体 N-R"/>
                <w:sz w:val="19"/>
              </w:rPr>
              <w:t>WS②</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知識・技能（行動観察）</w:t>
            </w:r>
            <w:r>
              <w:rPr>
                <w:rFonts w:ascii="UD デジタル 教科書体 NP-R" w:hAnsi="UD デジタル 教科書体 NP-R" w:eastAsia="UD デジタル 教科書体 N-R"/>
                <w:sz w:val="19"/>
              </w:rPr>
              <w:br/>
              <w:t>○</w:t>
            </w:r>
            <w:r>
              <w:rPr>
                <w:rFonts w:ascii="UD デジタル 教科書体 NP-R" w:hAnsi="UD デジタル 教科書体 NP-R" w:eastAsia="UD デジタル 教科書体 N-R"/>
                <w:sz w:val="19"/>
              </w:rPr>
              <w:t>知識・技能：名刺に何をかくか決められずに止まる子</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pPr>
            <w:r>
              <w:rPr>
                <w:rFonts w:ascii="UD デジタル 教科書体 NP-R" w:hAnsi="UD デジタル 教科書体 NP-R" w:eastAsia="UD デジタル 教科書体 N-R"/>
                <w:sz w:val="19"/>
              </w:rPr>
              <w:t>6</w:t>
              <w:br/>
            </w:r>
            <w:r>
              <w:rPr>
                <w:rFonts w:ascii="UD デジタル 教科書体 NP-R" w:hAnsi="UD デジタル 教科書体 NP-R" w:eastAsia="UD デジタル 教科書体 N-R"/>
                <w:sz w:val="19"/>
              </w:rPr>
              <w:t>本時</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友だちのことをよく知るために、名刺を渡しながら名前・つづり・好きなものを伝え合い、相手の答えに </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 xml:space="preserve">や </w:t>
            </w:r>
            <w:r>
              <w:rPr>
                <w:rFonts w:ascii="UD デジタル 教科書体 NP-R" w:hAnsi="UD デジタル 教科書体 NP-R" w:eastAsia="UD デジタル 教科書体 N-R"/>
                <w:sz w:val="19"/>
              </w:rPr>
              <w:t xml:space="preserve">Nice! </w:t>
            </w:r>
            <w:r>
              <w:rPr>
                <w:rFonts w:ascii="UD デジタル 教科書体 NP-R" w:hAnsi="UD デジタル 教科書体 NP-R" w:eastAsia="UD デジタル 教科書体 N-R"/>
                <w:sz w:val="19"/>
              </w:rPr>
              <w:t>などの反応を返すことができる。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名刺こうかん会①（前半グループ）→中間指導</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思考・判断・表現（行動観察）</w:t>
            </w:r>
            <w:r>
              <w:rPr>
                <w:rFonts w:ascii="UD デジタル 教科書体 NP-R" w:hAnsi="UD デジタル 教科書体 NP-R" w:eastAsia="UD デジタル 教科書体 N-R"/>
                <w:sz w:val="19"/>
              </w:rPr>
              <w:br/>
              <w:t>○</w:t>
            </w:r>
            <w:r>
              <w:rPr>
                <w:rFonts w:ascii="UD デジタル 教科書体 NP-R" w:hAnsi="UD デジタル 教科書体 NP-R" w:eastAsia="UD デジタル 教科書体 N-R"/>
                <w:sz w:val="19"/>
              </w:rPr>
              <w:t>思考・判断・表現：言えなくて止まった顔・言いかけた日本語（全員を見渡す）</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7</w:t>
            </w:r>
          </w:p>
        </w:tc>
        <w:tc>
          <w:tcPr>
            <w:tcW w:w="144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友だちのことをよく知るために、名刺を渡しながら名前・つづり・好きなものを伝え合って反応を返すとともに、世界の子どもの自己紹介を聞いて、名前と好きなものを聞き取ることができる。</w:t>
            </w:r>
          </w:p>
        </w:tc>
        <w:tc>
          <w:tcPr>
            <w:tcW w:w="153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名刺こうかん会②（後半）＋聞く</w:t>
            </w:r>
            <w:r>
              <w:rPr>
                <w:rFonts w:ascii="UD デジタル 教科書体 NP-R" w:hAnsi="UD デジタル 教科書体 NP-R" w:eastAsia="UD デジタル 教科書体 N-R"/>
                <w:sz w:val="19"/>
              </w:rPr>
              <w:t>WS</w:t>
            </w:r>
            <w:r>
              <w:rPr>
                <w:rFonts w:ascii="UD デジタル 教科書体 NP-R" w:hAnsi="UD デジタル 教科書体 NP-R" w:eastAsia="UD デジタル 教科書体 N-R"/>
                <w:sz w:val="19"/>
              </w:rPr>
              <w:t>（世界の子どもの自己紹介）→おわりに</w:t>
            </w:r>
            <w:r>
              <w:rPr>
                <w:rFonts w:ascii="UD デジタル 教科書体 NP-R" w:hAnsi="UD デジタル 教科書体 NP-R" w:eastAsia="UD デジタル 教科書体 N-R"/>
                <w:sz w:val="19"/>
              </w:rPr>
              <w:t>Small Talk②</w:t>
            </w:r>
            <w:r>
              <w:rPr>
                <w:rFonts w:ascii="UD デジタル 教科書体 NP-R" w:hAnsi="UD デジタル 教科書体 NP-R" w:eastAsia="UD デジタル 教科書体 N-R"/>
                <w:sz w:val="19"/>
              </w:rPr>
              <w:t>話題</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（クラスのみんなのすき）</w:t>
            </w:r>
          </w:p>
        </w:tc>
        <w:tc>
          <w:tcPr>
            <w:tcW w:w="112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思考・判断・表現：相手の答えに反応を返さずに次へ行く子（全員を見渡す）</w:t>
            </w:r>
          </w:p>
        </w:tc>
      </w:tr>
      <w:tr>
        <w:trPr>
          <w:cantSplit/>
        </w:trPr>
        <w:tc>
          <w:tcPr>
            <w:tcW w:w="341"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8</w:t>
            </w:r>
          </w:p>
        </w:tc>
        <w:tc>
          <w:tcPr>
            <w:tcW w:w="1443"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先生と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対</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のインタビューで、名刺こうかん会までのやり取りを生かし、先生の支えの質問を受けながら、名前と好きなものを伝えるとともに、質問に合った答えを返すことができる。</w:t>
            </w:r>
          </w:p>
        </w:tc>
        <w:tc>
          <w:tcPr>
            <w:tcW w:w="1535"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19"/>
              </w:rPr>
            </w:pPr>
            <w:r>
              <w:rPr>
                <w:rFonts w:ascii="UD デジタル 教科書体 NP-R" w:hAnsi="UD デジタル 教科書体 NP-R" w:eastAsia="UD デジタル 教科書体 N-R"/>
                <w:sz w:val="19"/>
              </w:rPr>
              <w:t>パフォーマンステスト（やり取り）＋単元の振り返り</w:t>
            </w:r>
          </w:p>
        </w:tc>
        <w:tc>
          <w:tcPr>
            <w:tcW w:w="1120"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知識・技能／思考・判断・表現／主体的に学習に取り組む態度（テスト＋振り返りカード）</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7</w:t>
      </w:r>
      <w:r>
        <w:rPr>
          <w:rFonts w:ascii="UD デジタル 教科書体 NP-R" w:hAnsi="UD デジタル 教科書体 NP-R" w:eastAsia="UD デジタル 教科書体 N-R"/>
          <w:sz w:val="24"/>
        </w:rPr>
        <w:t>　本時の学習（第</w:t>
      </w:r>
      <w:r>
        <w:rPr>
          <w:rFonts w:ascii="UD デジタル 教科書体 NP-R" w:hAnsi="UD デジタル 教科書体 NP-R" w:eastAsia="UD デジタル 教科書体 N-R"/>
          <w:sz w:val="24"/>
        </w:rPr>
        <w:t>6</w:t>
      </w:r>
      <w:r>
        <w:rPr>
          <w:rFonts w:ascii="UD デジタル 教科書体 NP-R" w:hAnsi="UD デジタル 教科書体 NP-R" w:eastAsia="UD デジタル 教科書体 N-R"/>
          <w:sz w:val="24"/>
        </w:rPr>
        <w:t>時／全</w:t>
      </w:r>
      <w:r>
        <w:rPr>
          <w:rFonts w:ascii="UD デジタル 教科書体 NP-R" w:hAnsi="UD デジタル 教科書体 NP-R" w:eastAsia="UD デジタル 教科書体 N-R"/>
          <w:sz w:val="24"/>
        </w:rPr>
        <w:t>8</w:t>
      </w:r>
      <w:r>
        <w:rPr>
          <w:rFonts w:ascii="UD デジタル 教科書体 NP-R" w:hAnsi="UD デジタル 教科書体 NP-R" w:eastAsia="UD デジタル 教科書体 N-R"/>
          <w:sz w:val="24"/>
        </w:rPr>
        <w:t>時間）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(1) </w:t>
      </w:r>
      <w:r>
        <w:rPr>
          <w:rFonts w:ascii="UD デジタル 教科書体 NP-R" w:hAnsi="UD デジタル 教科書体 NP-R" w:eastAsia="UD デジタル 教科書体 N-R"/>
          <w:sz w:val="21"/>
        </w:rPr>
        <w:t>目標</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友だちのことをよく知るために、名刺を渡しながら名前・つづり・好きなものを伝え合い、相手の答えに </w:t>
      </w:r>
      <w:r>
        <w:rPr>
          <w:rFonts w:ascii="UD デジタル 教科書体 NP-R" w:hAnsi="UD デジタル 教科書体 NP-R" w:eastAsia="UD デジタル 教科書体 N-R"/>
          <w:sz w:val="20"/>
        </w:rPr>
        <w:t xml:space="preserve">Me, too! </w:t>
      </w:r>
      <w:r>
        <w:rPr>
          <w:rFonts w:ascii="UD デジタル 教科書体 NP-R" w:hAnsi="UD デジタル 教科書体 NP-R" w:eastAsia="UD デジタル 教科書体 N-R"/>
          <w:sz w:val="20"/>
        </w:rPr>
        <w:t xml:space="preserve">や </w:t>
      </w:r>
      <w:r>
        <w:rPr>
          <w:rFonts w:ascii="UD デジタル 教科書体 NP-R" w:hAnsi="UD デジタル 教科書体 NP-R" w:eastAsia="UD デジタル 教科書体 N-R"/>
          <w:sz w:val="20"/>
        </w:rPr>
        <w:t xml:space="preserve">Nice! </w:t>
      </w:r>
      <w:r>
        <w:rPr>
          <w:rFonts w:ascii="UD デジタル 教科書体 NP-R" w:hAnsi="UD デジタル 教科書体 NP-R" w:eastAsia="UD デジタル 教科書体 N-R"/>
          <w:sz w:val="20"/>
        </w:rPr>
        <w:t>などの反応を返すことができる。（思考・判断・表現）</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(2) </w:t>
      </w:r>
      <w:r>
        <w:rPr>
          <w:rFonts w:ascii="UD デジタル 教科書体 NP-R" w:hAnsi="UD デジタル 教科書体 NP-R" w:eastAsia="UD デジタル 教科書体 N-R"/>
          <w:sz w:val="21"/>
        </w:rPr>
        <w:t>評価規準と判断の基準</w:t>
      </w:r>
    </w:p>
    <w:p>
      <w:pPr>
        <w:pStyle w:val="BodyText"/>
        <w:keepNext/>
        <w:bidi w:val="0"/>
        <w:spacing w:before="45" w:after="45"/>
        <w:ind w:hanging="0" w:left="45" w:right="45"/>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20"/>
        </w:rPr>
        <w:t>思考・判断・表現　行動観察（</w:t>
      </w:r>
      <w:r>
        <w:rPr>
          <w:rFonts w:ascii="UD デジタル 教科書体 NP-R" w:hAnsi="UD デジタル 教科書体 NP-R" w:eastAsia="UD デジタル 教科書体 N-R"/>
          <w:sz w:val="20"/>
        </w:rPr>
        <w:t>30–37</w:t>
      </w:r>
      <w:r>
        <w:rPr>
          <w:rFonts w:ascii="UD デジタル 教科書体 NP-R" w:hAnsi="UD デジタル 教科書体 NP-R" w:eastAsia="UD デジタル 教科書体 N-R"/>
          <w:sz w:val="20"/>
        </w:rPr>
        <w:t>）</w:t>
      </w:r>
    </w:p>
    <w:tbl>
      <w:tblPr>
        <w:tblW w:w="5000" w:type="pct"/>
        <w:jc w:val="left"/>
        <w:tblInd w:w="62" w:type="dxa"/>
        <w:tblLayout w:type="fixed"/>
        <w:tblCellMar>
          <w:top w:w="28" w:type="dxa"/>
          <w:left w:w="62" w:type="dxa"/>
          <w:bottom w:w="28" w:type="dxa"/>
          <w:right w:w="62" w:type="dxa"/>
        </w:tblCellMar>
      </w:tblPr>
      <w:tblGrid>
        <w:gridCol w:w="716"/>
        <w:gridCol w:w="1265"/>
        <w:gridCol w:w="1157"/>
        <w:gridCol w:w="1301"/>
      </w:tblGrid>
      <w:tr>
        <w:trPr>
          <w:cantSplit/>
          <w:tblHeader/>
        </w:trPr>
        <w:tc>
          <w:tcPr>
            <w:tcW w:w="71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観点</w:t>
            </w:r>
          </w:p>
        </w:tc>
        <w:tc>
          <w:tcPr>
            <w:tcW w:w="1265"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おおむね満足（</w:t>
            </w:r>
            <w:r>
              <w:rPr>
                <w:rFonts w:ascii="UD デジタル 教科書体 NP-R" w:hAnsi="UD デジタル 教科書体 NP-R" w:eastAsia="UD デジタル 教科書体 N-R"/>
                <w:sz w:val="19"/>
              </w:rPr>
              <w:t>B</w:t>
            </w:r>
            <w:r>
              <w:rPr>
                <w:rFonts w:ascii="UD デジタル 教科書体 NP-R" w:hAnsi="UD デジタル 教科書体 NP-R" w:eastAsia="UD デジタル 教科書体 N-R"/>
                <w:sz w:val="19"/>
              </w:rPr>
              <w:t>）</w:t>
            </w:r>
          </w:p>
        </w:tc>
        <w:tc>
          <w:tcPr>
            <w:tcW w:w="115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十分満足（</w:t>
            </w:r>
            <w:r>
              <w:rPr>
                <w:rFonts w:ascii="UD デジタル 教科書体 NP-R" w:hAnsi="UD デジタル 教科書体 NP-R" w:eastAsia="UD デジタル 教科書体 N-R"/>
                <w:sz w:val="19"/>
              </w:rPr>
              <w:t>A</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B</w:t>
            </w:r>
            <w:r>
              <w:rPr>
                <w:rFonts w:ascii="UD デジタル 教科書体 NP-R" w:hAnsi="UD デジタル 教科書体 NP-R" w:eastAsia="UD デジタル 教科書体 N-R"/>
                <w:sz w:val="19"/>
              </w:rPr>
              <w:t>に加わる姿</w:t>
            </w:r>
          </w:p>
        </w:tc>
        <w:tc>
          <w:tcPr>
            <w:tcW w:w="130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努力を要する児童への手立て</w:t>
            </w:r>
          </w:p>
        </w:tc>
      </w:tr>
      <w:tr>
        <w:trPr>
          <w:cantSplit/>
        </w:trPr>
        <w:tc>
          <w:tcPr>
            <w:tcW w:w="716"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思考・判断・表現</w:t>
            </w:r>
          </w:p>
        </w:tc>
        <w:tc>
          <w:tcPr>
            <w:tcW w:w="1265"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 xml:space="preserve">名刺を渡しながら名前・つづり・好きなものを伝え、相手の好きなものを聞いて、それに応じて </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 xml:space="preserve">や </w:t>
            </w:r>
            <w:r>
              <w:rPr>
                <w:rFonts w:ascii="UD デジタル 教科書体 NP-R" w:hAnsi="UD デジタル 教科書体 NP-R" w:eastAsia="UD デジタル 教科書体 N-R"/>
                <w:sz w:val="19"/>
              </w:rPr>
              <w:t xml:space="preserve">Nice! </w:t>
            </w:r>
            <w:r>
              <w:rPr>
                <w:rFonts w:ascii="UD デジタル 教科書体 NP-R" w:hAnsi="UD デジタル 教科書体 NP-R" w:eastAsia="UD デジタル 教科書体 N-R"/>
                <w:sz w:val="19"/>
              </w:rPr>
              <w:t>などの反応を返している（聞き取れないときは聞き返してよい）。</w:t>
            </w:r>
            <w:r>
              <w:rPr>
                <w:rFonts w:ascii="UD デジタル 教科書体 NP-R" w:hAnsi="UD デジタル 教科書体 NP-R" w:eastAsia="UD デジタル 教科書体 N-R"/>
                <w:sz w:val="19"/>
              </w:rPr>
              <w:br/>
              <w:t>※</w:t>
            </w:r>
            <w:r>
              <w:rPr>
                <w:rFonts w:ascii="UD デジタル 教科書体 NP-R" w:hAnsi="UD デジタル 教科書体 NP-R" w:eastAsia="UD デジタル 教科書体 N-R"/>
                <w:sz w:val="17"/>
              </w:rPr>
              <w:t>反応は</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 xml:space="preserve">つでよい。名刺の絵を指さしながら </w:t>
            </w:r>
            <w:r>
              <w:rPr>
                <w:rFonts w:ascii="UD デジタル 教科書体 NP-R" w:hAnsi="UD デジタル 教科書体 NP-R" w:eastAsia="UD デジタル 教科書体 N-R"/>
                <w:sz w:val="17"/>
              </w:rPr>
              <w:t xml:space="preserve">I like this. </w:t>
            </w:r>
            <w:r>
              <w:rPr>
                <w:rFonts w:ascii="UD デジタル 教科書体 NP-R" w:hAnsi="UD デジタル 教科書体 NP-R" w:eastAsia="UD デジタル 教科書体 N-R"/>
                <w:sz w:val="17"/>
              </w:rPr>
              <w:t>と言っても満たす。</w:t>
            </w:r>
          </w:p>
        </w:tc>
        <w:tc>
          <w:tcPr>
            <w:tcW w:w="115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 xml:space="preserve">b </w:t>
            </w:r>
            <w:r>
              <w:rPr>
                <w:rFonts w:ascii="UD デジタル 教科書体 NP-R" w:hAnsi="UD デジタル 教科書体 NP-R" w:eastAsia="UD デジタル 教科書体 N-R"/>
                <w:sz w:val="19"/>
              </w:rPr>
              <w:t xml:space="preserve">に加えて、相手の答えを聞いて、補給したことばや </w:t>
            </w:r>
            <w:r>
              <w:rPr>
                <w:rFonts w:ascii="UD デジタル 教科書体 NP-R" w:hAnsi="UD デジタル 教科書体 NP-R" w:eastAsia="UD デジタル 教科書体 N-R"/>
                <w:sz w:val="19"/>
              </w:rPr>
              <w:t xml:space="preserve">What subject do you like? </w:t>
            </w:r>
            <w:r>
              <w:rPr>
                <w:rFonts w:ascii="UD デジタル 教科書体 NP-R" w:hAnsi="UD デジタル 教科書体 NP-R" w:eastAsia="UD デジタル 教科書体 N-R"/>
                <w:sz w:val="19"/>
              </w:rPr>
              <w:t>などの質問から合うものを選んで足し、やり取りを続けている。</w:t>
            </w:r>
          </w:p>
        </w:tc>
        <w:tc>
          <w:tcPr>
            <w:tcW w:w="130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その場で：先生が相手になって</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 xml:space="preserve">往復する。名刺の名前と絵を指さしながら </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 xml:space="preserve">まで言い、先生の </w:t>
            </w:r>
            <w:r>
              <w:rPr>
                <w:rFonts w:ascii="UD デジタル 教科書体 NP-R" w:hAnsi="UD デジタル 教科書体 NP-R" w:eastAsia="UD デジタル 教科書体 N-R"/>
                <w:sz w:val="19"/>
              </w:rPr>
              <w:t xml:space="preserve">I like .... </w:t>
            </w:r>
            <w:r>
              <w:rPr>
                <w:rFonts w:ascii="UD デジタル 教科書体 NP-R" w:hAnsi="UD デジタル 教科書体 NP-R" w:eastAsia="UD デジタル 教科書体 N-R"/>
                <w:sz w:val="19"/>
              </w:rPr>
              <w:t xml:space="preserve">に </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 xml:space="preserve">か </w:t>
            </w:r>
            <w:r>
              <w:rPr>
                <w:rFonts w:ascii="UD デジタル 教科書体 NP-R" w:hAnsi="UD デジタル 教科書体 NP-R" w:eastAsia="UD デジタル 教科書体 N-R"/>
                <w:sz w:val="19"/>
              </w:rPr>
              <w:t xml:space="preserve">Nice! </w:t>
            </w:r>
            <w:r>
              <w:rPr>
                <w:rFonts w:ascii="UD デジタル 教科書体 NP-R" w:hAnsi="UD デジタル 教科書体 NP-R" w:eastAsia="UD デジタル 教科書体 N-R"/>
                <w:sz w:val="19"/>
              </w:rPr>
              <w:t>を選んで返す。</w:t>
            </w:r>
            <w:r>
              <w:rPr>
                <w:rFonts w:ascii="UD デジタル 教科書体 NP-R" w:hAnsi="UD デジタル 教科書体 NP-R" w:eastAsia="UD デジタル 教科書体 N-R"/>
                <w:sz w:val="19"/>
              </w:rPr>
              <w:br/>
              <w:t>②2</w:t>
            </w:r>
            <w:r>
              <w:rPr>
                <w:rFonts w:ascii="UD デジタル 教科書体 NP-R" w:hAnsi="UD デジタル 教科書体 NP-R" w:eastAsia="UD デジタル 教科書体 N-R"/>
                <w:sz w:val="19"/>
              </w:rPr>
              <w:t xml:space="preserve">回目の前に：ポスターの </w:t>
            </w:r>
            <w:r>
              <w:rPr>
                <w:rFonts w:ascii="UD デジタル 教科書体 NP-R" w:hAnsi="UD デジタル 教科書体 NP-R" w:eastAsia="UD デジタル 教科書体 N-R"/>
                <w:sz w:val="19"/>
              </w:rPr>
              <w:t xml:space="preserve">Me, too! / Nice! </w:t>
            </w:r>
            <w:r>
              <w:rPr>
                <w:rFonts w:ascii="UD デジタル 教科書体 NP-R" w:hAnsi="UD デジタル 教科書体 NP-R" w:eastAsia="UD デジタル 教科書体 N-R"/>
                <w:sz w:val="19"/>
              </w:rPr>
              <w:t xml:space="preserve">を一緒に指さし、同じなら </w:t>
            </w:r>
            <w:r>
              <w:rPr>
                <w:rFonts w:ascii="UD デジタル 教科書体 NP-R" w:hAnsi="UD デジタル 教科書体 NP-R" w:eastAsia="UD デジタル 教科書体 N-R"/>
                <w:sz w:val="19"/>
              </w:rPr>
              <w:t>Me, too!</w:t>
            </w:r>
            <w:r>
              <w:rPr>
                <w:rFonts w:ascii="UD デジタル 教科書体 NP-R" w:hAnsi="UD デジタル 教科書体 NP-R" w:eastAsia="UD デジタル 教科書体 N-R"/>
                <w:sz w:val="19"/>
              </w:rPr>
              <w:t xml:space="preserve">、ちがえば </w:t>
            </w:r>
            <w:r>
              <w:rPr>
                <w:rFonts w:ascii="UD デジタル 教科書体 NP-R" w:hAnsi="UD デジタル 教科書体 NP-R" w:eastAsia="UD デジタル 教科書体 N-R"/>
                <w:sz w:val="19"/>
              </w:rPr>
              <w:t xml:space="preserve">Nice! </w:t>
            </w:r>
            <w:r>
              <w:rPr>
                <w:rFonts w:ascii="UD デジタル 教科書体 NP-R" w:hAnsi="UD デジタル 教科書体 NP-R" w:eastAsia="UD デジタル 教科書体 N-R"/>
                <w:sz w:val="19"/>
              </w:rPr>
              <w:t>と確かめてから、同じ相手ともう</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w:t>
            </w:r>
          </w:p>
        </w:tc>
      </w:tr>
    </w:tbl>
    <w:p>
      <w:pPr>
        <w:pStyle w:val="BodyText"/>
        <w:bidi w:val="0"/>
        <w:spacing w:before="45" w:after="45"/>
        <w:ind w:hanging="0" w:left="45" w:right="45"/>
        <w:jc w:val="left"/>
        <w:rPr/>
      </w:pPr>
      <w:r>
        <w:rPr>
          <w:rFonts w:ascii="UD デジタル 教科書体 NP-R" w:hAnsi="UD デジタル 教科書体 NP-R" w:eastAsia="UD デジタル 教科書体 N-R"/>
          <w:sz w:val="19"/>
        </w:rPr>
        <w:t>・手立てをした子は、この時間は記録せず、次の◎（第</w:t>
      </w:r>
      <w:r>
        <w:rPr>
          <w:rFonts w:ascii="UD デジタル 教科書体 NP-R" w:hAnsi="UD デジタル 教科書体 NP-R" w:eastAsia="UD デジタル 教科書体 N-R"/>
          <w:sz w:val="19"/>
        </w:rPr>
        <w:t>8</w:t>
      </w:r>
      <w:r>
        <w:rPr>
          <w:rFonts w:ascii="UD デジタル 教科書体 NP-R" w:hAnsi="UD デジタル 教科書体 NP-R" w:eastAsia="UD デジタル 教科書体 N-R"/>
          <w:sz w:val="19"/>
        </w:rPr>
        <w:t>時）で見る。　・見取りの割り当て：</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回目に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4</w:t>
      </w:r>
      <w:r>
        <w:rPr>
          <w:rFonts w:ascii="UD デジタル 教科書体 NP-R" w:hAnsi="UD デジタル 教科書体 NP-R" w:eastAsia="UD デジタル 教科書体 N-R"/>
          <w:sz w:val="19"/>
        </w:rPr>
        <w:t>班の中を回り、相手の答えに反応を返す子を見る（</w:t>
      </w:r>
      <w:r>
        <w:rPr>
          <w:rFonts w:ascii="UD デジタル 教科書体 NP-R" w:hAnsi="UD デジタル 教科書体 NP-R" w:eastAsia="UD デジタル 教科書体 N-R"/>
          <w:sz w:val="19"/>
        </w:rPr>
        <w:t>10</w:t>
      </w:r>
      <w:r>
        <w:rPr>
          <w:rFonts w:ascii="UD デジタル 教科書体 NP-R" w:hAnsi="UD デジタル 教科書体 NP-R" w:eastAsia="UD デジタル 教科書体 N-R"/>
          <w:sz w:val="19"/>
        </w:rPr>
        <w:t>人前後）。第</w:t>
      </w:r>
      <w:r>
        <w:rPr>
          <w:rFonts w:ascii="UD デジタル 教科書体 NP-R" w:hAnsi="UD デジタル 教科書体 NP-R" w:eastAsia="UD デジタル 教科書体 N-R"/>
          <w:sz w:val="19"/>
        </w:rPr>
        <w:t>8</w:t>
      </w:r>
      <w:r>
        <w:rPr>
          <w:rFonts w:ascii="UD デジタル 教科書体 NP-R" w:hAnsi="UD デジタル 教科書体 NP-R" w:eastAsia="UD デジタル 教科書体 N-R"/>
          <w:sz w:val="19"/>
        </w:rPr>
        <w:t xml:space="preserve">時のテストの </w:t>
      </w:r>
      <w:r>
        <w:rPr>
          <w:rFonts w:ascii="UD デジタル 教科書体 NP-R" w:hAnsi="UD デジタル 教科書体 NP-R" w:eastAsia="UD デジタル 教科書体 N-R"/>
          <w:sz w:val="19"/>
        </w:rPr>
        <w:t xml:space="preserve">B </w:t>
      </w:r>
      <w:r>
        <w:rPr>
          <w:rFonts w:ascii="UD デジタル 教科書体 NP-R" w:hAnsi="UD デジタル 教科書体 NP-R" w:eastAsia="UD デジタル 教科書体 N-R"/>
          <w:sz w:val="19"/>
        </w:rPr>
        <w:t>は〔パフォーマンステスト〕のルーブリック。この時間の記録は同じ観点の別の場面の材料。</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評価に入れないこと：発音・つづりの言い方の正確さ／名刺の絵・字の出来／すきなものの中身／声の大きさ・目線・挙手／交換した人数</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(3) </w:t>
      </w:r>
      <w:r>
        <w:rPr>
          <w:rFonts w:ascii="UD デジタル 教科書体 NP-R" w:hAnsi="UD デジタル 教科書体 NP-R" w:eastAsia="UD デジタル 教科書体 N-R"/>
          <w:sz w:val="21"/>
        </w:rPr>
        <w:t>展開</w:t>
      </w:r>
    </w:p>
    <w:tbl>
      <w:tblPr>
        <w:tblW w:w="10544" w:type="dxa"/>
        <w:jc w:val="left"/>
        <w:tblInd w:w="62" w:type="dxa"/>
        <w:tblLayout w:type="fixed"/>
        <w:tblCellMar>
          <w:top w:w="28" w:type="dxa"/>
          <w:left w:w="62" w:type="dxa"/>
          <w:bottom w:w="28" w:type="dxa"/>
          <w:right w:w="62" w:type="dxa"/>
        </w:tblCellMar>
      </w:tblPr>
      <w:tblGrid>
        <w:gridCol w:w="1160"/>
        <w:gridCol w:w="3058"/>
        <w:gridCol w:w="4007"/>
        <w:gridCol w:w="2320"/>
      </w:tblGrid>
      <w:tr>
        <w:trPr>
          <w:cantSplit/>
          <w:tblHeader/>
        </w:trPr>
        <w:tc>
          <w:tcPr>
            <w:tcW w:w="116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分・形態</w:t>
            </w:r>
          </w:p>
        </w:tc>
        <w:tc>
          <w:tcPr>
            <w:tcW w:w="3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学習活動（・予想される児童の反応）</w:t>
            </w:r>
          </w:p>
        </w:tc>
        <w:tc>
          <w:tcPr>
            <w:tcW w:w="400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指導者の働きかけ（</w:t>
            </w:r>
            <w:r>
              <w:rPr>
                <w:rFonts w:ascii="UD デジタル 教科書体 NP-R" w:hAnsi="UD デジタル 教科書体 NP-R" w:eastAsia="UD デジタル 教科書体 N-R"/>
                <w:sz w:val="19"/>
              </w:rPr>
              <w:t xml:space="preserve">T1 </w:t>
            </w:r>
            <w:r>
              <w:rPr>
                <w:rFonts w:ascii="UD デジタル 教科書体 NP-R" w:hAnsi="UD デジタル 教科書体 NP-R" w:eastAsia="UD デジタル 教科書体 N-R"/>
                <w:sz w:val="19"/>
              </w:rPr>
              <w:t>担任・</w:t>
            </w:r>
            <w:r>
              <w:rPr>
                <w:rFonts w:ascii="UD デジタル 教科書体 NP-R" w:hAnsi="UD デジタル 教科書体 NP-R" w:eastAsia="UD デジタル 教科書体 N-R"/>
                <w:sz w:val="19"/>
              </w:rPr>
              <w:t>T2 ALT</w:t>
            </w:r>
            <w:r>
              <w:rPr>
                <w:rFonts w:ascii="UD デジタル 教科書体 NP-R" w:hAnsi="UD デジタル 教科書体 NP-R" w:eastAsia="UD デジタル 教科書体 N-R"/>
                <w:sz w:val="19"/>
              </w:rPr>
              <w:t>）</w:t>
            </w:r>
          </w:p>
        </w:tc>
        <w:tc>
          <w:tcPr>
            <w:tcW w:w="232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留意点・評価・〔紙〕</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0–5</w:t>
              <w:br/>
            </w:r>
            <w:r>
              <w:rPr>
                <w:rFonts w:ascii="UD デジタル 教科書体 NP-R" w:hAnsi="UD デジタル 教科書体 NP-R" w:eastAsia="UD デジタル 教科書体 N-R"/>
                <w:sz w:val="19"/>
              </w:rPr>
              <w:t>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あいさつ。教科書の歌（デジタル教材）のあとスライドショーへ。</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Hello, everyone! How are you?</w:t>
              <w:br/>
            </w:r>
            <w:r>
              <w:rPr>
                <w:rFonts w:ascii="UD デジタル 教科書体 NP-R" w:hAnsi="UD デジタル 教科書体 NP-R" w:eastAsia="UD デジタル 教科書体 N-R"/>
                <w:sz w:val="17"/>
              </w:rPr>
              <w:t>みなさん、こんにちは。</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：担任と一緒にあいさつ</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5–10</w:t>
              <w:br/>
            </w:r>
            <w:r>
              <w:rPr>
                <w:rFonts w:ascii="UD デジタル 教科書体 NP-R" w:hAnsi="UD デジタル 教科書体 NP-R" w:eastAsia="UD デジタル 教科書体 N-R"/>
                <w:sz w:val="19"/>
              </w:rPr>
              <w:t>全体→ペア</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帯：</w:t>
            </w:r>
            <w:r>
              <w:rPr>
                <w:rFonts w:ascii="UD デジタル 教科書体 NP-R" w:hAnsi="UD デジタル 教科書体 NP-R" w:eastAsia="UD デジタル 教科書体 N-R"/>
                <w:sz w:val="17"/>
              </w:rPr>
              <w:t>Small Talk②</w:t>
            </w:r>
            <w:r>
              <w:rPr>
                <w:rFonts w:ascii="UD デジタル 教科書体 NP-R" w:hAnsi="UD デジタル 教科書体 NP-R" w:eastAsia="UD デジタル 教科書体 N-R"/>
                <w:sz w:val="17"/>
              </w:rPr>
              <w:t>話題</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先生のすきな教科・にがてな教科の話を聞く→</w:t>
            </w:r>
            <w:r>
              <w:rPr>
                <w:rFonts w:ascii="UD デジタル 教科書体 NP-R" w:hAnsi="UD デジタル 教科書体 NP-R" w:eastAsia="UD デジタル 教科書体 N-R"/>
                <w:sz w:val="19"/>
              </w:rPr>
              <w:t xml:space="preserve">What subject do you like? </w:t>
            </w:r>
            <w:r>
              <w:rPr>
                <w:rFonts w:ascii="UD デジタル 教科書体 NP-R" w:hAnsi="UD デジタル 教科書体 NP-R" w:eastAsia="UD デジタル 教科書体 N-R"/>
                <w:sz w:val="19"/>
              </w:rPr>
              <w:t>に答える→ペアで</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回ずつたずね合う（</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分）。</w:t>
            </w:r>
            <w:r>
              <w:rPr>
                <w:rFonts w:ascii="UD デジタル 教科書体 NP-R" w:hAnsi="UD デジタル 教科書体 NP-R" w:eastAsia="UD デジタル 教科書体 N-R"/>
                <w:sz w:val="19"/>
              </w:rPr>
              <w:br/>
              <w:t>S: P.E.! / Music!</w:t>
              <w:br/>
              <w:t xml:space="preserve">S: What subject do you like? </w:t>
            </w:r>
            <w:r>
              <w:rPr>
                <w:rFonts w:ascii="UD デジタル 教科書体 NP-R" w:hAnsi="UD デジタル 教科書体 NP-R" w:eastAsia="UD デジタル 教科書体 N-R"/>
                <w:sz w:val="19"/>
              </w:rPr>
              <w:t xml:space="preserve">／ </w:t>
            </w:r>
            <w:r>
              <w:rPr>
                <w:rFonts w:ascii="UD デジタル 教科書体 NP-R" w:hAnsi="UD デジタル 教科書体 NP-R" w:eastAsia="UD デジタル 教科書体 N-R"/>
                <w:sz w:val="19"/>
              </w:rPr>
              <w:t>I like science.</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pBdr>
                <w:top w:val="single" w:sz="6" w:space="2" w:color="1A1A1A"/>
                <w:left w:val="single" w:sz="6" w:space="2" w:color="1A1A1A"/>
                <w:bottom w:val="single" w:sz="6" w:space="2" w:color="1A1A1A"/>
                <w:right w:val="single" w:sz="6" w:space="2" w:color="1A1A1A"/>
              </w:pBdr>
              <w:spacing w:lineRule="auto" w:line="240" w:after="0"/>
              <w:jc w:val="left"/>
              <w:rPr/>
            </w:pPr>
            <w:r>
              <w:rPr>
                <w:rFonts w:ascii="UD デジタル 教科書体 NP-R" w:hAnsi="UD デジタル 教科書体 NP-R" w:eastAsia="UD デジタル 教科書体 N-R"/>
                <w:sz w:val="19"/>
              </w:rPr>
              <w:t/>
            </w:r>
            <w:r>
              <w:rPr>
                <w:rFonts w:ascii="UD デジタル 教科書体 NP-R" w:hAnsi="UD デジタル 教科書体 NP-R" w:eastAsia="UD デジタル 教科書体 N-R"/>
                <w:sz w:val="19"/>
              </w:rPr>
              <w:t>〔台本②話題</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p>
          <w:p>
            <w:pPr>
              <w:pStyle w:val="Style14"/>
              <w:bidi w:val="0"/>
              <w:pBdr>
                <w:top w:val="single" w:sz="6" w:space="2" w:color="1A1A1A"/>
                <w:left w:val="single" w:sz="6" w:space="2" w:color="1A1A1A"/>
                <w:bottom w:val="single" w:sz="6" w:space="2" w:color="1A1A1A"/>
                <w:right w:val="single" w:sz="6" w:space="2" w:color="1A1A1A"/>
              </w:pBdr>
              <w:spacing w:lineRule="auto" w:line="240" w:after="0"/>
              <w:jc w:val="left"/>
              <w:rPr/>
            </w:pPr>
            <w:r>
              <w:rPr>
                <w:rFonts w:ascii="UD デジタル 教科書体 NP-R" w:hAnsi="UD デジタル 教科書体 NP-R" w:eastAsia="UD デジタル 教科書体 N-R"/>
                <w:sz w:val="19"/>
              </w:rPr>
              <w:t>T1 Hello! Look at my bag. (</w:t>
            </w:r>
            <w:r>
              <w:rPr>
                <w:rFonts w:ascii="UD デジタル 教科書体 NP-R" w:hAnsi="UD デジタル 教科書体 NP-R" w:eastAsia="UD デジタル 教科書体 N-R"/>
                <w:sz w:val="19"/>
              </w:rPr>
              <w:t>時間割や教科書を見せて</w:t>
            </w:r>
            <w:r>
              <w:rPr>
                <w:rFonts w:ascii="UD デジタル 教科書体 NP-R" w:hAnsi="UD デジタル 教科書体 NP-R" w:eastAsia="UD デジタル 教科書体 N-R"/>
                <w:sz w:val="19"/>
              </w:rPr>
              <w:t>) I like music. Music is fun!</w:t>
            </w:r>
          </w:p>
          <w:p>
            <w:pPr>
              <w:pStyle w:val="Style14"/>
              <w:bidi w:val="0"/>
              <w:pBdr>
                <w:top w:val="single" w:sz="6" w:space="2" w:color="1A1A1A"/>
                <w:left w:val="single" w:sz="6" w:space="2" w:color="1A1A1A"/>
                <w:bottom w:val="single" w:sz="6" w:space="2" w:color="1A1A1A"/>
                <w:right w:val="single" w:sz="6" w:space="2" w:color="1A1A1A"/>
              </w:pBdr>
              <w:spacing w:lineRule="auto" w:line="240" w:after="0"/>
              <w:jc w:val="left"/>
              <w:rPr>
                <w:sz w:val="19"/>
              </w:rPr>
            </w:pPr>
            <w:r>
              <w:rPr>
                <w:rFonts w:ascii="UD デジタル 教科書体 NP-R" w:hAnsi="UD デジタル 教科書体 NP-R" w:eastAsia="UD デジタル 教科書体 N-R"/>
                <w:sz w:val="19"/>
              </w:rPr>
              <w:t>T1 But... math. Hmm. Math is difficult for me!</w:t>
            </w:r>
          </w:p>
          <w:p>
            <w:pPr>
              <w:pStyle w:val="Style14"/>
              <w:bidi w:val="0"/>
              <w:pBdr>
                <w:top w:val="single" w:sz="6" w:space="2" w:color="1A1A1A"/>
                <w:left w:val="single" w:sz="6" w:space="2" w:color="1A1A1A"/>
                <w:bottom w:val="single" w:sz="6" w:space="2" w:color="1A1A1A"/>
                <w:right w:val="single" w:sz="6" w:space="2" w:color="1A1A1A"/>
              </w:pBdr>
              <w:spacing w:lineRule="auto" w:line="240" w:after="0"/>
              <w:ind w:hanging="0" w:left="0" w:right="0"/>
              <w:jc w:val="left"/>
              <w:rPr/>
            </w:pPr>
            <w:r>
              <w:rPr>
                <w:rFonts w:ascii="UD デジタル 教科書体 NP-R" w:hAnsi="UD デジタル 教科書体 NP-R" w:eastAsia="UD デジタル 教科書体 N-R"/>
                <w:sz w:val="19"/>
              </w:rPr>
              <w:t>T1 What subject do you like? P.E.? Music? Math?</w:t>
            </w:r>
            <w:r>
              <w:rPr>
                <w:rFonts w:ascii="UD デジタル 教科書体 NP-R" w:hAnsi="UD デジタル 教科書体 NP-R" w:eastAsia="UD デジタル 教科書体 N-R"/>
                <w:sz w:val="17"/>
              </w:rPr>
              <w:t>（子：</w:t>
            </w:r>
            <w:r>
              <w:rPr>
                <w:rFonts w:ascii="UD デジタル 教科書体 NP-R" w:hAnsi="UD デジタル 教科書体 NP-R" w:eastAsia="UD デジタル 教科書体 N-R"/>
                <w:sz w:val="17"/>
              </w:rPr>
              <w:t>P.E.! / Music!</w:t>
            </w:r>
            <w:r>
              <w:rPr>
                <w:rFonts w:ascii="UD デジタル 教科書体 NP-R" w:hAnsi="UD デジタル 教科書体 NP-R" w:eastAsia="UD デジタル 教科書体 N-R"/>
                <w:sz w:val="17"/>
              </w:rPr>
              <w:t>）</w:t>
            </w:r>
          </w:p>
          <w:p>
            <w:pPr>
              <w:pStyle w:val="Style14"/>
              <w:bidi w:val="0"/>
              <w:pBdr>
                <w:top w:val="single" w:sz="6" w:space="2" w:color="1A1A1A"/>
                <w:left w:val="single" w:sz="6" w:space="2" w:color="1A1A1A"/>
                <w:bottom w:val="single" w:sz="6" w:space="2" w:color="1A1A1A"/>
                <w:right w:val="single" w:sz="6" w:space="2" w:color="1A1A1A"/>
              </w:pBdr>
              <w:spacing w:lineRule="auto" w:line="240" w:after="0"/>
              <w:jc w:val="left"/>
              <w:rPr>
                <w:sz w:val="19"/>
              </w:rPr>
            </w:pPr>
            <w:r>
              <w:rPr>
                <w:rFonts w:ascii="UD デジタル 教科書体 NP-R" w:hAnsi="UD デジタル 教科書体 NP-R" w:eastAsia="UD デジタル 教科書体 N-R"/>
                <w:sz w:val="19"/>
              </w:rPr>
              <w:t>T1 P.E. fans, raise your hands! Wow! Thank you!</w:t>
            </w:r>
          </w:p>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進め方：教科は口々に言えれば十分。手をあげた数は数えない</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：友だちの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人として答え、止まった組に入る</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Small Talk</w:t>
            </w:r>
            <w:r>
              <w:rPr>
                <w:rFonts w:ascii="UD デジタル 教科書体 NP-R" w:hAnsi="UD デジタル 教科書体 NP-R" w:eastAsia="UD デジタル 教科書体 N-R"/>
                <w:sz w:val="17"/>
              </w:rPr>
              <w:t>台本②〕</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手立て①</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 xml:space="preserve">子どもの答えに、先生が </w:t>
            </w:r>
            <w:r>
              <w:rPr>
                <w:rFonts w:ascii="UD デジタル 教科書体 NP-R" w:hAnsi="UD デジタル 教科書体 NP-R" w:eastAsia="UD デジタル 教科書体 N-R"/>
                <w:sz w:val="17"/>
              </w:rPr>
              <w:t xml:space="preserve">Wow! </w:t>
            </w:r>
            <w:r>
              <w:rPr>
                <w:rFonts w:ascii="UD デジタル 教科書体 NP-R" w:hAnsi="UD デジタル 教科書体 NP-R" w:eastAsia="UD デジタル 教科書体 N-R"/>
                <w:sz w:val="17"/>
              </w:rPr>
              <w:t>と反応を返して見せる</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10–15</w:t>
              <w:br/>
            </w:r>
            <w:r>
              <w:rPr>
                <w:rFonts w:ascii="UD デジタル 教科書体 NP-R" w:hAnsi="UD デジタル 教科書体 NP-R" w:eastAsia="UD デジタル 教科書体 N-R"/>
                <w:sz w:val="19"/>
              </w:rPr>
              <w:t>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名刺こうかんの手順</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 xml:space="preserve">を先生と </w:t>
            </w:r>
            <w:r>
              <w:rPr>
                <w:rFonts w:ascii="UD デジタル 教科書体 NP-R" w:hAnsi="UD デジタル 教科書体 NP-R" w:eastAsia="UD デジタル 教科書体 N-R"/>
                <w:sz w:val="19"/>
              </w:rPr>
              <w:t xml:space="preserve">ALT </w:t>
            </w:r>
            <w:r>
              <w:rPr>
                <w:rFonts w:ascii="UD デジタル 教科書体 NP-R" w:hAnsi="UD デジタル 教科書体 NP-R" w:eastAsia="UD デジタル 教科書体 N-R"/>
                <w:sz w:val="19"/>
              </w:rPr>
              <w:t>のお手本で見る→全員で手順の英語を言う。</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：先生たちのお手本を見てね。名刺は</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枚。</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：担任とお手本</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 xml:space="preserve">・お手本は先生と </w:t>
            </w:r>
            <w:r>
              <w:rPr>
                <w:rFonts w:ascii="UD デジタル 教科書体 NP-R" w:hAnsi="UD デジタル 教科書体 NP-R" w:eastAsia="UD デジタル 教科書体 N-R"/>
                <w:sz w:val="17"/>
              </w:rPr>
              <w:t xml:space="preserve">ALT </w:t>
            </w:r>
            <w:r>
              <w:rPr>
                <w:rFonts w:ascii="UD デジタル 教科書体 NP-R" w:hAnsi="UD デジタル 教科書体 NP-R" w:eastAsia="UD デジタル 教科書体 N-R"/>
                <w:sz w:val="17"/>
              </w:rPr>
              <w:t>で。子どもを前に呼ばない</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15–17</w:t>
              <w:br/>
            </w:r>
            <w:r>
              <w:rPr>
                <w:rFonts w:ascii="UD デジタル 教科書体 NP-R" w:hAnsi="UD デジタル 教科書体 NP-R" w:eastAsia="UD デジタル 教科書体 N-R"/>
                <w:sz w:val="19"/>
              </w:rPr>
              <w:t>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めあてを読む。前半（</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4</w:t>
            </w:r>
            <w:r>
              <w:rPr>
                <w:rFonts w:ascii="UD デジタル 教科書体 NP-R" w:hAnsi="UD デジタル 教科書体 NP-R" w:eastAsia="UD デジタル 教科書体 N-R"/>
                <w:sz w:val="19"/>
              </w:rPr>
              <w:t>班）がこうかん、後半（</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8</w:t>
            </w:r>
            <w:r>
              <w:rPr>
                <w:rFonts w:ascii="UD デジタル 教科書体 NP-R" w:hAnsi="UD デジタル 教科書体 NP-R" w:eastAsia="UD デジタル 教科書体 N-R"/>
                <w:sz w:val="19"/>
              </w:rPr>
              <w:t>班）は「いい反応みつけ係」。</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：今日は前半グループ。後半グループは、いい反応を見つけてね。</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：めあてを一緒に読む</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17–24</w:t>
              <w:br/>
            </w:r>
            <w:r>
              <w:rPr>
                <w:rFonts w:ascii="UD デジタル 教科書体 NP-R" w:hAnsi="UD デジタル 教科書体 NP-R" w:eastAsia="UD デジタル 教科書体 N-R"/>
                <w:sz w:val="19"/>
              </w:rPr>
              <w:t>前半：</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対</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／後半：席</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回目。前半グループが</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人と交換する。後半グループは席で、いいと思った反応のことばを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つ覚えておく。</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Exchange cards with two friends.</w:t>
              <w:br/>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人と名刺をこうかんしよう。</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：名刺を持って友だちの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人として入る（記録はしない）</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止まった顔・言いかけた日本語（記録しない）</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見つけ係はだれのかは言わない</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・名刺は</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人に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枚。同じ相手と</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回目に話すときは、名刺をわたさずにことばだけでよい</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24–30</w:t>
              <w:br/>
            </w:r>
            <w:r>
              <w:rPr>
                <w:rFonts w:ascii="UD デジタル 教科書体 NP-R" w:hAnsi="UD デジタル 教科書体 NP-R" w:eastAsia="UD デジタル 教科書体 N-R"/>
                <w:sz w:val="19"/>
              </w:rPr>
              <w:t>全体→班→となり</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言えなかったことを日本語で（前半の班で</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つ選び、</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班が言う）。見つけ係も反応を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つ→補給表の英語を</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回ずつ→となりに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w:t>
            </w:r>
            <w:r>
              <w:rPr>
                <w:rFonts w:ascii="UD デジタル 教科書体 NP-R" w:hAnsi="UD デジタル 教科書体 NP-R" w:eastAsia="UD デジタル 教科書体 N-R"/>
                <w:sz w:val="19"/>
              </w:rPr>
              <w:br/>
              <w:t>S:</w:t>
            </w:r>
            <w:r>
              <w:rPr>
                <w:rFonts w:ascii="UD デジタル 教科書体 NP-R" w:hAnsi="UD デジタル 教科書体 NP-R" w:eastAsia="UD デジタル 教科書体 N-R"/>
                <w:sz w:val="19"/>
              </w:rPr>
              <w:t>「ゆっくり言って」って言いたかった</w:t>
            </w:r>
            <w:r>
              <w:rPr>
                <w:rFonts w:ascii="UD デジタル 教科書体 NP-R" w:hAnsi="UD デジタル 教科書体 NP-R" w:eastAsia="UD デジタル 教科書体 N-R"/>
                <w:sz w:val="19"/>
              </w:rPr>
              <w:br/>
              <w:t>S:</w:t>
            </w:r>
            <w:r>
              <w:rPr>
                <w:rFonts w:ascii="UD デジタル 教科書体 NP-R" w:hAnsi="UD デジタル 教科書体 NP-R" w:eastAsia="UD デジタル 教科書体 N-R"/>
                <w:sz w:val="19"/>
              </w:rPr>
              <w:t>（見つけ係）</w:t>
            </w:r>
            <w:r>
              <w:rPr>
                <w:rFonts w:ascii="UD デジタル 教科書体 NP-R" w:hAnsi="UD デジタル 教科書体 NP-R" w:eastAsia="UD デジタル 教科書体 N-R"/>
                <w:sz w:val="19"/>
              </w:rPr>
              <w:t xml:space="preserve">Me, too! </w:t>
            </w:r>
            <w:r>
              <w:rPr>
                <w:rFonts w:ascii="UD デジタル 教科書体 NP-R" w:hAnsi="UD デジタル 教科書体 NP-R" w:eastAsia="UD デジタル 教科書体 N-R"/>
                <w:sz w:val="19"/>
              </w:rPr>
              <w:t>がよかった</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What did you want to say? Japanese is OK.</w:t>
              <w:br/>
            </w:r>
            <w:r>
              <w:rPr>
                <w:rFonts w:ascii="UD デジタル 教科書体 NP-R" w:hAnsi="UD デジタル 教科書体 NP-R" w:eastAsia="UD デジタル 教科書体 N-R"/>
                <w:sz w:val="17"/>
              </w:rPr>
              <w:t>言いたかったことは？ 日本語でいいよ。</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：補給表の英語のお手本</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の進行台本〕</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手立て②</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・表にないことばは、その場で英語にしない（進行台本）</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補給した英語は黒板の右へ。第</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時まで消さない</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30–37</w:t>
              <w:br/>
            </w:r>
            <w:r>
              <w:rPr>
                <w:rFonts w:ascii="UD デジタル 教科書体 NP-R" w:hAnsi="UD デジタル 教科書体 NP-R" w:eastAsia="UD デジタル 教科書体 N-R"/>
                <w:sz w:val="19"/>
              </w:rPr>
              <w:t>前半：</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対</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／後半：席</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回目。前半グループがもう</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人と交換する（後半は見つけ係を続ける）。使えそうなら、補給したことばを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つ使う。</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Use a new phrase if you can.</w:t>
              <w:br/>
            </w:r>
            <w:r>
              <w:rPr>
                <w:rFonts w:ascii="UD デジタル 教科書体 NP-R" w:hAnsi="UD デジタル 教科書体 NP-R" w:eastAsia="UD デジタル 教科書体 N-R"/>
                <w:sz w:val="17"/>
              </w:rPr>
              <w:t>使えそうなら、新しいことばを</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：友だちの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人として入る</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思考・判断・表現（行動観察）＝</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t>4</w:t>
            </w:r>
            <w:r>
              <w:rPr>
                <w:rFonts w:ascii="UD デジタル 教科書体 NP-R" w:hAnsi="UD デジタル 教科書体 NP-R" w:eastAsia="UD デジタル 教科書体 N-R"/>
                <w:sz w:val="17"/>
              </w:rPr>
              <w:t>班の中で</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止まった子には判断の基準の手立て（その場で）</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37–45</w:t>
              <w:br/>
            </w:r>
            <w:r>
              <w:rPr>
                <w:rFonts w:ascii="UD デジタル 教科書体 NP-R" w:hAnsi="UD デジタル 教科書体 NP-R" w:eastAsia="UD デジタル 教科書体 N-R"/>
                <w:sz w:val="19"/>
              </w:rPr>
              <w:t>全体→ひとり</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前半グループは名刺メモを書く→全員が振り返りカードに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行（見つけ係は見つけた反応のことば）。</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回目より、言えたことは増えたかな。</w:t>
            </w:r>
            <w:r>
              <w:rPr>
                <w:rFonts w:ascii="UD デジタル 教科書体 NP-R" w:hAnsi="UD デジタル 教科書体 NP-R" w:eastAsia="UD デジタル 教科書体 N-R"/>
                <w:sz w:val="19"/>
              </w:rPr>
              <w:b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Good job! See you next time.</w:t>
              <w:br/>
            </w:r>
            <w:r>
              <w:rPr>
                <w:rFonts w:ascii="UD デジタル 教科書体 NP-R" w:hAnsi="UD デジタル 教科書体 NP-R" w:eastAsia="UD デジタル 教科書体 N-R"/>
                <w:sz w:val="17"/>
              </w:rPr>
              <w:t>よくがんばりました。</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：ひとことほめる</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jc w:val="left"/>
              <w:rPr/>
            </w:pPr>
            <w:r>
              <w:rPr>
                <w:rFonts w:ascii="UD デジタル 教科書体 NP-R" w:hAnsi="UD デジタル 教科書体 NP-R" w:eastAsia="UD デジタル 教科書体 N-R"/>
                <w:sz w:val="17"/>
              </w:rPr>
              <w:t>〔振り返りカード〕</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・後半グループは次の時間にこうかんする。今日見つけた反応を使ってよい</w:t>
            </w:r>
          </w:p>
        </w:tc>
      </w:tr>
    </w:tbl>
    <w:p>
      <w:pPr>
        <w:pStyle w:val="BodyText"/>
        <w:bidi w:val="0"/>
        <w:spacing w:before="45" w:after="45"/>
        <w:ind w:hanging="0" w:left="45" w:right="45"/>
        <w:jc w:val="left"/>
        <w:rPr/>
      </w:pP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）の役割：</w:t>
      </w:r>
      <w:r>
        <w:rPr>
          <w:rFonts w:ascii="UD デジタル 教科書体 NP-R" w:hAnsi="UD デジタル 教科書体 NP-R" w:eastAsia="UD デジタル 教科書体 N-R"/>
          <w:sz w:val="19"/>
        </w:rPr>
        <w:t xml:space="preserve">Small Talk </w:t>
      </w:r>
      <w:r>
        <w:rPr>
          <w:rFonts w:ascii="UD デジタル 教科書体 NP-R" w:hAnsi="UD デジタル 教科書体 NP-R" w:eastAsia="UD デジタル 教科書体 N-R"/>
          <w:sz w:val="19"/>
        </w:rPr>
        <w:t>では友だちの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人として答え、ペアで止まった組に入る。名刺こうかんでは友だちの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人として名刺を持って入る（記録はつけない）。</w:t>
      </w:r>
      <w:r>
        <w:rPr>
          <w:rFonts w:ascii="UD デジタル 教科書体 NP-R" w:hAnsi="UD デジタル 教科書体 NP-R" w:eastAsia="UD デジタル 教科書体 N-R"/>
          <w:sz w:val="19"/>
        </w:rPr>
        <w:t xml:space="preserve">ALT </w:t>
      </w:r>
      <w:r>
        <w:rPr>
          <w:rFonts w:ascii="UD デジタル 教科書体 NP-R" w:hAnsi="UD デジタル 教科書体 NP-R" w:eastAsia="UD デジタル 教科書体 N-R"/>
          <w:sz w:val="19"/>
        </w:rPr>
        <w:t>がいないとき：</w:t>
      </w:r>
      <w:r>
        <w:rPr>
          <w:rFonts w:ascii="UD デジタル 教科書体 NP-R" w:hAnsi="UD デジタル 教科書体 NP-R" w:eastAsia="UD デジタル 教科書体 N-R"/>
          <w:sz w:val="19"/>
        </w:rPr>
        <w:t xml:space="preserve">Small Talk </w:t>
      </w:r>
      <w:r>
        <w:rPr>
          <w:rFonts w:ascii="UD デジタル 教科書体 NP-R" w:hAnsi="UD デジタル 教科書体 NP-R" w:eastAsia="UD デジタル 教科書体 N-R"/>
          <w:sz w:val="19"/>
        </w:rPr>
        <w:t>は台本のまま先生</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人で。お手本は先生が名刺を</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枚持って二役。先生は</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4</w:t>
      </w:r>
      <w:r>
        <w:rPr>
          <w:rFonts w:ascii="UD デジタル 教科書体 NP-R" w:hAnsi="UD デジタル 教科書体 NP-R" w:eastAsia="UD デジタル 教科書体 N-R"/>
          <w:sz w:val="19"/>
        </w:rPr>
        <w:t>班の中を回る。評価は担任がします。</w:t>
      </w:r>
      <w:r>
        <w:rPr>
          <w:rFonts w:ascii="UD デジタル 教科書体 NP-R" w:hAnsi="UD デジタル 教科書体 NP-R" w:eastAsia="UD デジタル 教科書体 N-R"/>
          <w:sz w:val="19"/>
        </w:rPr>
        <w:t xml:space="preserve">ALT </w:t>
      </w:r>
      <w:r>
        <w:rPr>
          <w:rFonts w:ascii="UD デジタル 教科書体 NP-R" w:hAnsi="UD デジタル 教科書体 NP-R" w:eastAsia="UD デジタル 教科書体 N-R"/>
          <w:sz w:val="19"/>
        </w:rPr>
        <w:t>に記録はつけてもらいません。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(4) </w:t>
      </w:r>
      <w:r>
        <w:rPr>
          <w:rFonts w:ascii="UD デジタル 教科書体 NP-R" w:hAnsi="UD デジタル 教科書体 NP-R" w:eastAsia="UD デジタル 教科書体 N-R"/>
          <w:sz w:val="21"/>
        </w:rPr>
        <w:t>板書計画</w:t>
      </w:r>
    </w:p>
    <w:tbl>
      <w:tblPr>
        <w:tblW w:w="5000" w:type="pct"/>
        <w:jc w:val="left"/>
        <w:tblInd w:w="62" w:type="dxa"/>
        <w:tblLayout w:type="fixed"/>
        <w:tblCellMar>
          <w:top w:w="28" w:type="dxa"/>
          <w:left w:w="62" w:type="dxa"/>
          <w:bottom w:w="28" w:type="dxa"/>
          <w:right w:w="62" w:type="dxa"/>
        </w:tblCellMar>
      </w:tblPr>
      <w:tblGrid>
        <w:gridCol w:w="851"/>
        <w:gridCol w:w="1211"/>
        <w:gridCol w:w="2376"/>
      </w:tblGrid>
      <w:tr>
        <w:trPr>
          <w:cantSplit/>
          <w:tblHeader/>
        </w:trPr>
        <w:tc>
          <w:tcPr>
            <w:tcW w:w="85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左</w:t>
            </w:r>
          </w:p>
        </w:tc>
        <w:tc>
          <w:tcPr>
            <w:tcW w:w="1211" w:type="dxa"/>
            <w:gridSpan w:val="2"/>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中：会話の型</w:t>
            </w:r>
          </w:p>
        </w:tc>
        <w:tc>
          <w:tcPr>
            <w:tcW w:w="237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右：ことばの補給</w:t>
            </w:r>
          </w:p>
        </w:tc>
      </w:tr>
      <w:tr>
        <w:trPr>
          <w:cantSplit/>
        </w:trPr>
        <w:tc>
          <w:tcPr>
            <w:tcW w:w="85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日付・第</w:t>
            </w:r>
            <w:r>
              <w:rPr>
                <w:rFonts w:ascii="UD デジタル 教科書体 NP-R" w:hAnsi="UD デジタル 教科書体 NP-R" w:eastAsia="UD デジタル 教科書体 N-R"/>
                <w:sz w:val="19"/>
              </w:rPr>
              <w:t>6</w:t>
            </w:r>
            <w:r>
              <w:rPr>
                <w:rFonts w:ascii="UD デジタル 教科書体 NP-R" w:hAnsi="UD デジタル 教科書体 NP-R" w:eastAsia="UD デジタル 教科書体 N-R"/>
                <w:sz w:val="19"/>
              </w:rPr>
              <w:t>時</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めあて：友だちのことを知るために、名刺をわたして反応を返そう</w:t>
            </w:r>
          </w:p>
        </w:tc>
        <w:tc>
          <w:tcPr>
            <w:tcW w:w="1211" w:type="dxa"/>
            <w:gridSpan w:val="2"/>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Hello! I'm ....</w:t>
              <w:br/>
              <w:t>H-A-N-A. I like ....</w:t>
              <w:br/>
              <w:t>How about you?</w:t>
              <w:br/>
              <w:t>Here you are. — Thank you!</w:t>
              <w:br/>
              <w:t>Me, too! / Nice! / Really?</w:t>
            </w:r>
          </w:p>
        </w:tc>
        <w:tc>
          <w:tcPr>
            <w:tcW w:w="2376"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What subject do you like?</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 xml:space="preserve">Small Talk </w:t>
            </w:r>
            <w:r>
              <w:rPr>
                <w:rFonts w:ascii="UD デジタル 教科書体 NP-R" w:hAnsi="UD デジタル 教科書体 NP-R" w:eastAsia="UD デジタル 教科書体 N-R"/>
                <w:sz w:val="19"/>
              </w:rPr>
              <w:t>で書いた</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7"/>
              </w:rPr>
              <w:t>（第</w:t>
            </w:r>
            <w:r>
              <w:rPr>
                <w:rFonts w:ascii="UD デジタル 教科書体 NP-R" w:hAnsi="UD デジタル 教科書体 NP-R" w:eastAsia="UD デジタル 教科書体 N-R"/>
                <w:sz w:val="17"/>
              </w:rPr>
              <w:t>8</w:t>
            </w:r>
            <w:r>
              <w:rPr>
                <w:rFonts w:ascii="UD デジタル 教科書体 NP-R" w:hAnsi="UD デジタル 教科書体 NP-R" w:eastAsia="UD デジタル 教科書体 N-R"/>
                <w:sz w:val="17"/>
              </w:rPr>
              <w:t>時のテストまで消さない）</w:t>
            </w:r>
          </w:p>
        </w:tc>
      </w:tr>
      <w:tr>
        <w:trPr>
          <w:cantSplit/>
        </w:trPr>
        <w:tc>
          <w:tcPr>
            <w:tcW w:w="4438" w:type="dxa"/>
            <w:gridSpan w:val="4"/>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jc w:val="left"/>
              <w:rPr/>
            </w:pPr>
            <w:r>
              <w:rPr>
                <w:rFonts w:ascii="UD デジタル 教科書体 NP-R" w:hAnsi="UD デジタル 教科書体 NP-R" w:eastAsia="UD デジタル 教科書体 N-R"/>
                <w:sz w:val="19"/>
              </w:rPr>
              <w:t>黒板の横：キーフレーズポスター（第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時から）</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テレビ（映すだけ）：やり方・グループの分け方・</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回目／</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回目（映すだけで、黒板には書かない）</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書かないもの：交換した人数・名刺の枚数／児童の名前</w:t>
            </w:r>
          </w:p>
        </w:tc>
      </w:tr>
    </w:tbl>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(5) </w:t>
      </w:r>
      <w:r>
        <w:rPr>
          <w:rFonts w:ascii="UD デジタル 教科書体 NP-R" w:hAnsi="UD デジタル 教科書体 NP-R" w:eastAsia="UD デジタル 教科書体 N-R"/>
          <w:sz w:val="21"/>
        </w:rPr>
        <w:t>準備物</w:t>
      </w:r>
    </w:p>
    <w:p>
      <w:pPr>
        <w:pStyle w:val="BodyText"/>
        <w:bidi w:val="0"/>
        <w:spacing w:before="45" w:after="45"/>
        <w:ind w:hanging="0" w:left="45" w:right="45"/>
        <w:jc w:val="left"/>
        <w:rPr/>
      </w:pPr>
      <w:r>
        <w:rPr>
          <w:rFonts w:ascii="UD デジタル 教科書体 NP-R" w:hAnsi="UD デジタル 教科書体 NP-R" w:eastAsia="UD デジタル 教科書体 N-R"/>
        </w:rPr>
        <w:t xml:space="preserve">□ </w:t>
      </w:r>
      <w:r>
        <w:rPr>
          <w:rFonts w:ascii="UD デジタル 教科書体 NP-R" w:hAnsi="UD デジタル 教科書体 NP-R" w:eastAsia="UD デジタル 教科書体 N-R"/>
          <w:sz w:val="19"/>
        </w:rPr>
        <w:t>〔活動シート</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　人数分（第</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時の名刺</w:t>
      </w:r>
      <w:r>
        <w:rPr>
          <w:rFonts w:ascii="UD デジタル 教科書体 NP-R" w:hAnsi="UD デジタル 教科書体 NP-R" w:eastAsia="UD デジタル 教科書体 N-R"/>
          <w:sz w:val="19"/>
        </w:rPr>
        <w:t>4</w:t>
      </w:r>
      <w:r>
        <w:rPr>
          <w:rFonts w:ascii="UD デジタル 教科書体 NP-R" w:hAnsi="UD デジタル 教科書体 NP-R" w:eastAsia="UD デジタル 教科書体 N-R"/>
          <w:sz w:val="19"/>
        </w:rPr>
        <w:t>枚とメモ）</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〔活動シート</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の進行台本〕　先生用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部</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Small Talk</w:t>
      </w:r>
      <w:r>
        <w:rPr>
          <w:rFonts w:ascii="UD デジタル 教科書体 NP-R" w:hAnsi="UD デジタル 教科書体 NP-R" w:eastAsia="UD デジタル 教科書体 N-R"/>
          <w:sz w:val="19"/>
        </w:rPr>
        <w:t>台本②〕　先生用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部</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〔キーフレーズポスター〕　掲示</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予備の名刺（名前だけ大文字で）　数枚</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見取り用の名簿（</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4</w:t>
      </w:r>
      <w:r>
        <w:rPr>
          <w:rFonts w:ascii="UD デジタル 教科書体 NP-R" w:hAnsi="UD デジタル 教科書体 NP-R" w:eastAsia="UD デジタル 教科書体 N-R"/>
          <w:sz w:val="19"/>
        </w:rPr>
        <w:t>班）・教室のタイマー　各</w:t>
      </w:r>
      <w:r>
        <w:rPr>
          <w:rFonts w:ascii="UD デジタル 教科書体 NP-R" w:hAnsi="UD デジタル 教科書体 NP-R" w:eastAsia="UD デジタル 教科書体 N-R"/>
          <w:sz w:val="19"/>
        </w:rPr>
        <w:t>1</w:t>
        <w:br/>
        <w:t xml:space="preserve">□ </w:t>
      </w:r>
      <w:r>
        <w:rPr>
          <w:rFonts w:ascii="UD デジタル 教科書体 NP-R" w:hAnsi="UD デジタル 教科書体 NP-R" w:eastAsia="UD デジタル 教科書体 N-R"/>
          <w:sz w:val="19"/>
        </w:rPr>
        <w:t>〔振り返りカード〕　人数分（単元を通して同じ紙）</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8</w:t>
      </w:r>
      <w:r>
        <w:rPr>
          <w:rFonts w:ascii="UD デジタル 教科書体 NP-R" w:hAnsi="UD デジタル 教科書体 NP-R" w:eastAsia="UD デジタル 教科書体 N-R"/>
          <w:sz w:val="24"/>
        </w:rPr>
        <w:t>　協議の視点</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(1) Small Talk </w:t>
      </w:r>
      <w:r>
        <w:rPr>
          <w:rFonts w:ascii="UD デジタル 教科書体 NP-R" w:hAnsi="UD デジタル 教科書体 NP-R" w:eastAsia="UD デジタル 教科書体 N-R"/>
          <w:sz w:val="20"/>
        </w:rPr>
        <w:t>で先生が見せた「たずねて反応を返す」姿（手立て①）は、名刺こうかん会での反応につながっていたか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(2) </w:t>
      </w:r>
      <w:r>
        <w:rPr>
          <w:rFonts w:ascii="UD デジタル 教科書体 NP-R" w:hAnsi="UD デジタル 教科書体 NP-R" w:eastAsia="UD デジタル 教科書体 N-R"/>
          <w:sz w:val="20"/>
        </w:rPr>
        <w:t>中間指導で補給したことばや見つけた反応（手立て②）が、</w:t>
      </w:r>
      <w:r>
        <w:rPr>
          <w:rFonts w:ascii="UD デジタル 教科書体 NP-R" w:hAnsi="UD デジタル 教科書体 NP-R" w:eastAsia="UD デジタル 教科書体 N-R"/>
          <w:sz w:val="20"/>
        </w:rPr>
        <w:t>2</w:t>
      </w:r>
      <w:r>
        <w:rPr>
          <w:rFonts w:ascii="UD デジタル 教科書体 NP-R" w:hAnsi="UD デジタル 教科書体 NP-R" w:eastAsia="UD デジタル 教科書体 N-R"/>
          <w:sz w:val="20"/>
        </w:rPr>
        <w:t>回目のやり取りの続け方を変えたか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(3) </w:t>
      </w:r>
      <w:r>
        <w:rPr>
          <w:rFonts w:ascii="UD デジタル 教科書体 NP-R" w:hAnsi="UD デジタル 教科書体 NP-R" w:eastAsia="UD デジタル 教科書体 N-R"/>
          <w:sz w:val="20"/>
        </w:rPr>
        <w:t>名刺（手立て③）は、ことばが出ない子のやり取りの支えになっていたか</w:t>
      </w:r>
      <w:r>
        <w:rPr>
          <w:rFonts w:ascii="UD デジタル 教科書体 NP-R" w:hAnsi="UD デジタル 教科書体 NP-R" w:eastAsia="UD デジタル 教科書体 N-R"/>
        </w:rPr>
        <w:br w:type="page"/>
      </w:r>
    </w:p>
    <w:p>
      <w:pPr>
        <w:pStyle w:val="BodyText"/>
        <w:bidi w:val="0"/>
        <w:spacing w:after="40"/>
        <w:ind w:hanging="0" w:left="0" w:right="0"/>
        <w:jc w:val="left"/>
        <w:rPr/>
      </w:pP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付録</w:t>
      </w:r>
      <w:r>
        <w:rPr>
          <w:rFonts w:ascii="UD デジタル 教科書体 NP-R" w:hAnsi="UD デジタル 教科書体 NP-R" w:eastAsia="UD デジタル 教科書体 N-R"/>
          <w:sz w:val="24"/>
        </w:rPr>
        <w:t>A</w:t>
      </w:r>
      <w:r>
        <w:rPr>
          <w:rFonts w:ascii="UD デジタル 教科書体 NP-R" w:hAnsi="UD デジタル 教科書体 NP-R" w:eastAsia="UD デジタル 教科書体 N-R"/>
          <w:sz w:val="24"/>
        </w:rPr>
        <w:t>　参観者用の見取りシート（第</w:t>
      </w:r>
      <w:r>
        <w:rPr>
          <w:rFonts w:ascii="UD デジタル 教科書体 NP-R" w:hAnsi="UD デジタル 教科書体 NP-R" w:eastAsia="UD デジタル 教科書体 N-R"/>
          <w:sz w:val="24"/>
        </w:rPr>
        <w:t>6</w:t>
      </w:r>
      <w:r>
        <w:rPr>
          <w:rFonts w:ascii="UD デジタル 教科書体 NP-R" w:hAnsi="UD デジタル 教科書体 NP-R" w:eastAsia="UD デジタル 教科書体 N-R"/>
          <w:sz w:val="24"/>
        </w:rPr>
        <w:t>時・名前は書かない）</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見る姿（判断の基準）：名刺を渡しながら名前・つづり・好きなものを伝え、相手の好きなものを聞いて、それに応じて </w:t>
      </w:r>
      <w:r>
        <w:rPr>
          <w:rFonts w:ascii="UD デジタル 教科書体 NP-R" w:hAnsi="UD デジタル 教科書体 NP-R" w:eastAsia="UD デジタル 教科書体 N-R"/>
          <w:sz w:val="20"/>
        </w:rPr>
        <w:t xml:space="preserve">Me, too! </w:t>
      </w:r>
      <w:r>
        <w:rPr>
          <w:rFonts w:ascii="UD デジタル 教科書体 NP-R" w:hAnsi="UD デジタル 教科書体 NP-R" w:eastAsia="UD デジタル 教科書体 N-R"/>
          <w:sz w:val="20"/>
        </w:rPr>
        <w:t xml:space="preserve">や </w:t>
      </w:r>
      <w:r>
        <w:rPr>
          <w:rFonts w:ascii="UD デジタル 教科書体 NP-R" w:hAnsi="UD デジタル 教科書体 NP-R" w:eastAsia="UD デジタル 教科書体 N-R"/>
          <w:sz w:val="20"/>
        </w:rPr>
        <w:t xml:space="preserve">Nice! </w:t>
      </w:r>
      <w:r>
        <w:rPr>
          <w:rFonts w:ascii="UD デジタル 教科書体 NP-R" w:hAnsi="UD デジタル 教科書体 NP-R" w:eastAsia="UD デジタル 教科書体 N-R"/>
          <w:sz w:val="20"/>
        </w:rPr>
        <w:t>などの反応を返している（聞き取れないときは聞き返してよい）。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班の番号で書いてください。児童の名前は書きません。協議会では、この紙をもとに「どの手立てのあとで、どう変わったか」を話します。</w:t>
      </w:r>
    </w:p>
    <w:tbl>
      <w:tblPr>
        <w:tblW w:w="5000" w:type="pct"/>
        <w:jc w:val="left"/>
        <w:tblInd w:w="28" w:type="dxa"/>
        <w:tblLayout w:type="fixed"/>
        <w:tblCellMar>
          <w:top w:w="28" w:type="dxa"/>
          <w:left w:w="28" w:type="dxa"/>
          <w:bottom w:w="28" w:type="dxa"/>
          <w:right w:w="28" w:type="dxa"/>
        </w:tblCellMar>
      </w:tblPr>
      <w:tblGrid>
        <w:gridCol w:w="356"/>
        <w:gridCol w:w="621"/>
        <w:gridCol w:w="1952"/>
        <w:gridCol w:w="1510"/>
      </w:tblGrid>
      <w:tr>
        <w:trPr>
          <w:cantSplit/>
          <w:tblHeader/>
        </w:trPr>
        <w:tc>
          <w:tcPr>
            <w:tcW w:w="35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班</w:t>
            </w:r>
          </w:p>
        </w:tc>
        <w:tc>
          <w:tcPr>
            <w:tcW w:w="62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見た分</w:t>
            </w:r>
          </w:p>
        </w:tc>
        <w:tc>
          <w:tcPr>
            <w:tcW w:w="1952"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見えた姿（ことば・やり取り）</w:t>
            </w:r>
          </w:p>
        </w:tc>
        <w:tc>
          <w:tcPr>
            <w:tcW w:w="1510"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手立てのあとの変化</w:t>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1</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2</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3</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4</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5</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6</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7</w:t>
            </w:r>
          </w:p>
        </w:tc>
        <w:tc>
          <w:tcPr>
            <w:tcW w:w="621"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90"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8</w:t>
            </w:r>
          </w:p>
        </w:tc>
        <w:tc>
          <w:tcPr>
            <w:tcW w:w="621"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52"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510"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sz w:val="4"/>
                <w:szCs w:val="4"/>
              </w:rPr>
            </w:pPr>
            <w:r>
              <w:rPr>
                <w:rFonts w:ascii="UD デジタル 教科書体 NP-R" w:hAnsi="UD デジタル 教科書体 NP-R" w:eastAsia="UD デジタル 教科書体 N-R"/>
                <w:sz w:val="4"/>
                <w:szCs w:val="4"/>
              </w:rPr>
            </w:r>
          </w:p>
        </w:tc>
      </w:tr>
    </w:tbl>
    <w:p>
      <w:pPr>
        <w:pStyle w:val="BodyText"/>
        <w:bidi w:val="0"/>
        <w:spacing w:after="40"/>
        <w:ind w:hanging="0" w:left="0" w:right="0"/>
        <w:jc w:val="left"/>
        <w:rPr/>
      </w:pPr>
      <w:r>
        <w:rPr>
          <w:rFonts w:ascii="UD デジタル 教科書体 NP-R" w:hAnsi="UD デジタル 教科書体 NP-R" w:eastAsia="UD デジタル 教科書体 N-R"/>
        </w:rPr>
        <w:br w:type="page"/>
      </w: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付録</w:t>
      </w:r>
      <w:r>
        <w:rPr>
          <w:rFonts w:ascii="UD デジタル 教科書体 NP-R" w:hAnsi="UD デジタル 教科書体 NP-R" w:eastAsia="UD デジタル 教科書体 N-R"/>
          <w:sz w:val="24"/>
        </w:rPr>
        <w:t>B</w:t>
      </w:r>
      <w:r>
        <w:rPr>
          <w:rFonts w:ascii="UD デジタル 教科書体 NP-R" w:hAnsi="UD デジタル 教科書体 NP-R" w:eastAsia="UD デジタル 教科書体 N-R"/>
          <w:sz w:val="24"/>
        </w:rPr>
        <w:t>　書き方の手引き（提出しない部分）</w:t>
      </w:r>
    </w:p>
    <w:tbl>
      <w:tblPr>
        <w:tblW w:w="5000" w:type="pct"/>
        <w:jc w:val="left"/>
        <w:tblInd w:w="28" w:type="dxa"/>
        <w:tblLayout w:type="fixed"/>
        <w:tblCellMar>
          <w:top w:w="28" w:type="dxa"/>
          <w:left w:w="28" w:type="dxa"/>
          <w:bottom w:w="28" w:type="dxa"/>
          <w:right w:w="28" w:type="dxa"/>
        </w:tblCellMar>
      </w:tblPr>
      <w:tblGrid>
        <w:gridCol w:w="1553"/>
        <w:gridCol w:w="2885"/>
      </w:tblGrid>
      <w:tr>
        <w:trPr>
          <w:cantSplit/>
          <w:tblHeader/>
        </w:trPr>
        <w:tc>
          <w:tcPr>
            <w:tcW w:w="1553"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この細案の見出し</w:t>
            </w:r>
          </w:p>
        </w:tc>
        <w:tc>
          <w:tcPr>
            <w:tcW w:w="2885"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学校の様式でよく使う名前</w:t>
            </w:r>
          </w:p>
        </w:tc>
      </w:tr>
      <w:tr>
        <w:trPr>
          <w:cantSplit/>
        </w:trPr>
        <w:tc>
          <w:tcPr>
            <w:tcW w:w="1553"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教材観</w:t>
            </w:r>
          </w:p>
        </w:tc>
        <w:tc>
          <w:tcPr>
            <w:tcW w:w="288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題材観・単元観</w:t>
            </w:r>
          </w:p>
        </w:tc>
      </w:tr>
      <w:tr>
        <w:trPr>
          <w:cantSplit/>
        </w:trPr>
        <w:tc>
          <w:tcPr>
            <w:tcW w:w="1553"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児童観</w:t>
            </w:r>
          </w:p>
        </w:tc>
        <w:tc>
          <w:tcPr>
            <w:tcW w:w="288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児童の実態</w:t>
            </w:r>
          </w:p>
        </w:tc>
      </w:tr>
      <w:tr>
        <w:trPr>
          <w:cantSplit/>
        </w:trPr>
        <w:tc>
          <w:tcPr>
            <w:tcW w:w="1553"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指導観</w:t>
            </w:r>
          </w:p>
        </w:tc>
        <w:tc>
          <w:tcPr>
            <w:tcW w:w="288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指導の立場・指導の工夫</w:t>
            </w:r>
          </w:p>
        </w:tc>
      </w:tr>
      <w:tr>
        <w:trPr>
          <w:cantSplit/>
        </w:trPr>
        <w:tc>
          <w:tcPr>
            <w:tcW w:w="1553"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研究主題との関わり</w:t>
            </w:r>
          </w:p>
        </w:tc>
        <w:tc>
          <w:tcPr>
            <w:tcW w:w="288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研究との関連・主題に迫るための手立て</w:t>
            </w:r>
          </w:p>
        </w:tc>
      </w:tr>
      <w:tr>
        <w:trPr>
          <w:cantSplit/>
        </w:trPr>
        <w:tc>
          <w:tcPr>
            <w:tcW w:w="1553"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指導と評価の計画</w:t>
            </w:r>
          </w:p>
        </w:tc>
        <w:tc>
          <w:tcPr>
            <w:tcW w:w="2885"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単元の指導計画・評価計画</w:t>
            </w:r>
          </w:p>
        </w:tc>
      </w:tr>
      <w:tr>
        <w:trPr>
          <w:cantSplit/>
        </w:trPr>
        <w:tc>
          <w:tcPr>
            <w:tcW w:w="1553" w:type="dxa"/>
            <w:tcBorders>
              <w:left w:val="single" w:sz="6"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判断の基準</w:t>
            </w:r>
          </w:p>
        </w:tc>
        <w:tc>
          <w:tcPr>
            <w:tcW w:w="2885"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sz w:val="20"/>
              </w:rPr>
            </w:pPr>
            <w:r>
              <w:rPr>
                <w:rFonts w:ascii="UD デジタル 教科書体 NP-R" w:hAnsi="UD デジタル 教科書体 NP-R" w:eastAsia="UD デジタル 教科書体 N-R"/>
                <w:sz w:val="20"/>
              </w:rPr>
              <w:t>評価の判断基準・具体の評価規準</w:t>
            </w:r>
          </w:p>
        </w:tc>
      </w:tr>
    </w:tbl>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・この細案は、自校の様式に写して使う下書きです。見出しの名前は学校で決まっているものに合わせてください（上の対応表）。</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　】（黄色の網かけ）は学級ごとに書く欄です。日時・場所・学級・授業者・</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・研究主題・児童観を書き入れてください。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・児童観には、完成した文や数字を書いていません。書き出しの型を使って、学級の様子から書いてください。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・抽出児の記録や座席表は、自校の様式で授業者の手元に置き、参観者に配る紙には入れないでください。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・教科書の本文・イラスト・歌詞は写していません。使うときは「教科書の該当ページ」と書き、ページ番号は手元の教科書で確かめてください。</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・出典を書くときは、学習指導要領（平成</w:t>
      </w:r>
      <w:r>
        <w:rPr>
          <w:rFonts w:ascii="UD デジタル 教科書体 NP-R" w:hAnsi="UD デジタル 教科書体 NP-R" w:eastAsia="UD デジタル 教科書体 N-R"/>
          <w:sz w:val="19"/>
        </w:rPr>
        <w:t>29</w:t>
      </w:r>
      <w:r>
        <w:rPr>
          <w:rFonts w:ascii="UD デジタル 教科書体 NP-R" w:hAnsi="UD デジタル 教科書体 NP-R" w:eastAsia="UD デジタル 教科書体 N-R"/>
          <w:sz w:val="19"/>
        </w:rPr>
        <w:t>年告示）と、学校で使っている教科書の名前を書いてください。条文の番号は原文で確かめてから入れてください。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児童観に書かないもの：診断名や、それをうかがわせる書き方／家庭の事情／成績／英語教室に通っている人数・海外経験のある人数／個人を特定できる書き方（席の位置・出来事の細部）／「英語が苦手な子が多い」のような決めつけ</w:t>
      </w:r>
    </w:p>
    <w:sectPr>
      <w:footerReference w:type="default" r:id="rId5"/>
      <w:type w:val="nextPage"/>
      <w:pgSz w:w="11906" w:h="16838"/>
      <w:pgMar w:left="680" w:right="680"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Liberation Sans">
    <w:altName w:val="Arial"/>
    <w:charset w:val="8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UD デジタル 教科書体 NP-R" w:hAnsi="UD デジタル 教科書体 NP-R" w:eastAsia="UD デジタル 教科書体 N-R"/>
        <w:sz w:val="16"/>
      </w:rPr>
      <w:t>英語教材ラボ 小学校版　https://eigo-kyozai-lab.com　eigo-kyozai-lab.com/elementary/shidoan/es5-hello/kenkyu　校内研究・研究会で参観者に配るための印刷は自由です（ネットへの掲載・販売はご遠慮ください）</w:t>
    </w:r>
  </w:p>
</w:ftr>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w:sz w:val="24"/>
        <w:szCs w:val="24"/>
        <w:lang w:val="en-US" w:eastAsia="ja-JP" w:bidi="hi-IN"/>
      </w:rPr>
    </w:rPrDefault>
    <w:pPrDefault>
      <w:pPr>
        <w:suppressAutoHyphens w:val="true"/>
      </w:pPr>
    </w:pPrDefault>
  </w:docDefaults>
  <w:style w:type="paragraph" w:styleId="Normal">
    <w:name w:val="Normal"/>
    <w:qFormat/>
    <w:pPr>
      <w:widowControl w:val="false"/>
      <w:bidi w:val="0"/>
    </w:pPr>
    <w:rPr>
      <w:rFonts w:ascii="UD デジタル 教科書体 NP-R" w:hAnsi="UD デジタル 教科書体 NP-R" w:eastAsia="UD デジタル 教科書体 N-R" w:cs="Arial"/>
      <w:color w:val="auto"/>
      <w:sz w:val="21"/>
      <w:szCs w:val="21"/>
      <w:lang w:val="en-US" w:eastAsia="ja-JP" w:bidi="hi-IN"/>
    </w:rPr>
  </w:style>
  <w:style w:type="paragraph" w:styleId="Heading1">
    <w:name w:val="heading 1"/>
    <w:basedOn w:val="Style16"/>
    <w:next w:val="BodyText"/>
    <w:qFormat/>
    <w:pPr/>
    <w:rPr>
      <w:b/>
      <w:bCs/>
      <w:sz w:val="48"/>
      <w:szCs w:val="48"/>
    </w:rPr>
  </w:style>
  <w:style w:type="paragraph" w:styleId="Heading2">
    <w:name w:val="heading 2"/>
    <w:basedOn w:val="Style16"/>
    <w:next w:val="BodyText"/>
    <w:qFormat/>
    <w:pPr>
      <w:spacing w:before="200" w:after="120"/>
      <w:outlineLvl w:val="1"/>
    </w:pPr>
    <w:rPr>
      <w:rFonts w:ascii="Liberation Serif" w:hAnsi="Liberation Serif" w:eastAsia="Noto Serif JP" w:cs="Arial"/>
      <w:b/>
      <w:bCs/>
      <w:sz w:val="36"/>
      <w:szCs w:val="36"/>
    </w:rPr>
  </w:style>
  <w:style w:type="paragraph" w:styleId="Heading3">
    <w:name w:val="heading 3"/>
    <w:basedOn w:val="Style16"/>
    <w:next w:val="BodyText"/>
    <w:qFormat/>
    <w:pPr>
      <w:spacing w:before="140" w:after="120"/>
      <w:outlineLvl w:val="2"/>
    </w:pPr>
    <w:rPr>
      <w:rFonts w:ascii="Liberation Serif" w:hAnsi="Liberation Serif" w:eastAsia="Noto Serif JP" w:cs="Arial"/>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Style11">
    <w:name w:val="文末脚注番号"/>
    <w:qFormat/>
    <w:rPr/>
  </w:style>
  <w:style w:type="character" w:styleId="Style12">
    <w:name w:val="脚注番号"/>
    <w:qFormat/>
    <w:rPr/>
  </w:style>
  <w:style w:type="character" w:styleId="Hyperlink">
    <w:name w:val="Hyperlink"/>
    <w:rPr>
      <w:color w:val="000080"/>
      <w:u w:val="single"/>
    </w:rPr>
  </w:style>
  <w:style w:type="paragraph" w:styleId="Style13">
    <w:name w:val="横線"/>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Style14">
    <w:name w:val="表の内容"/>
    <w:basedOn w:val="BodyText"/>
    <w:qFormat/>
    <w:pPr/>
    <w:rPr/>
  </w:style>
  <w:style w:type="paragraph" w:styleId="Style15">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
    <w:name w:val="List"/>
    <w:basedOn w:val="BodyText"/>
    <w:pPr/>
    <w:rPr>
      <w:rFonts w:cs="Arial"/>
    </w:rPr>
  </w:style>
  <w:style w:type="paragraph" w:styleId="BodyText">
    <w:name w:val="Body Text"/>
    <w:basedOn w:val="Normal"/>
    <w:pPr>
      <w:spacing w:before="0" w:after="283"/>
    </w:pPr>
    <w:rPr/>
  </w:style>
  <w:style w:type="paragraph" w:styleId="Style16">
    <w:name w:val="見出し"/>
    <w:basedOn w:val="Normal"/>
    <w:next w:val="BodyText"/>
    <w:qFormat/>
    <w:pPr>
      <w:keepNext w:val="true"/>
      <w:spacing w:before="240" w:after="283"/>
    </w:pPr>
    <w:rPr>
      <w:rFonts w:ascii="Liberation Sans" w:hAnsi="Liberation Sans"/>
      <w:sz w:val="28"/>
      <w:szCs w:val="28"/>
    </w:rPr>
  </w:style>
  <w:style w:type="paragraph" w:styleId="Style17">
    <w:name w:val="表の見出し"/>
    <w:basedOn w:val="Style14"/>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revision>0</cp:revision>
  <dc:subject/>
  <dc:title>第5学年 外国語 はじめまして、5年◯組 研究授業の細案</dc:title>
</cp:coreProperties>
</file>

<file path=docProps/custom.xml><?xml version="1.0" encoding="utf-8"?>
<Properties xmlns="http://schemas.openxmlformats.org/officeDocument/2006/custom-properties" xmlns:vt="http://schemas.openxmlformats.org/officeDocument/2006/docPropsVTypes"/>
</file>