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576"/>
        <w:gridCol w:w="4762"/>
      </w:tblGrid>
      <w:tr>
        <w:trPr>
          <w:cantSplit/>
        </w:trPr>
        <w:tc>
          <w:tcPr>
            <w:tcW w:w="657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ふりかえりカード「せかいの あいさつ」</w:t>
            </w:r>
          </w:p>
        </w:tc>
        <w:tc>
          <w:tcPr>
            <w:tcW w:w="476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できたかな　</w:t>
      </w:r>
      <w:r>
        <w:rPr>
          <w:rFonts w:ascii="UD デジタル 教科書体 NP-R" w:hAnsi="UD デジタル 教科書体 NP-R" w:eastAsia="UD デジタル 教科書体 N-R"/>
          <w:b/>
        </w:rPr>
        <w:t>　たんげんのおわりに、◎○△に○をつけよう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7936"/>
        <w:gridCol w:w="3402"/>
      </w:tblGrid>
      <w:tr>
        <w:trPr>
          <w:cantSplit/>
        </w:trPr>
        <w:tc>
          <w:tcPr>
            <w:tcW w:w="79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せかいのあいさつを、きいてどのことばか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当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てられた</w:t>
            </w:r>
          </w:p>
        </w:tc>
        <w:tc>
          <w:tcPr>
            <w:tcW w:w="340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  <w:tr>
        <w:trPr>
          <w:cantSplit/>
        </w:trPr>
        <w:tc>
          <w:tcPr>
            <w:tcW w:w="79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いろいろなあいさつを、ジェスチャーつきでかわせた</w:t>
            </w:r>
          </w:p>
        </w:tc>
        <w:tc>
          <w:tcPr>
            <w:tcW w:w="34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  <w:tr>
        <w:trPr>
          <w:cantSplit/>
        </w:trPr>
        <w:tc>
          <w:tcPr>
            <w:tcW w:w="79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「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くに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国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とことばは1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たい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対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1ではない」ことに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き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気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づけた</w:t>
            </w:r>
          </w:p>
        </w:tc>
        <w:tc>
          <w:tcPr>
            <w:tcW w:w="340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つたわった！しるし　</w:t>
      </w:r>
      <w:r>
        <w:rPr>
          <w:rFonts w:ascii="UD デジタル 教科書体 NP-R" w:hAnsi="UD デジタル 教科書体 NP-R" w:eastAsia="UD デジタル 教科書体 N-R"/>
          <w:b/>
        </w:rPr>
        <w:t xml:space="preserve">　「つたわった！」ばめんを1つかこう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1425" w:hRule="atLeast"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（れい）ナマステのジェスチャーがきれいにできた！　ジャンボと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ったら、ジャンボと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かえ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返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してくれた！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つぎへ　</w:t>
      </w:r>
      <w:r>
        <w:rPr>
          <w:rFonts w:ascii="UD デジタル 教科書体 NP-R" w:hAnsi="UD デジタル 教科書体 NP-R" w:eastAsia="UD デジタル 教科書体 N-R"/>
          <w:b/>
        </w:rPr>
        <w:t xml:space="preserve">　いってみたい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くに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国</w:t>
            </w:r>
          </w:rubyBase>
        </w:ruby>
      </w:r>
      <w:r>
        <w:rPr>
          <w:rFonts w:ascii="UD デジタル 教科書体 NP-R" w:hAnsi="UD デジタル 教科書体 NP-R" w:eastAsia="UD デジタル 教科書体 N-R"/>
          <w:b/>
        </w:rPr>
        <w:t xml:space="preserve">・つかってみたいあいさつは？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まいかいのきろく　</w:t>
      </w:r>
      <w:r>
        <w:rPr>
          <w:rFonts w:ascii="UD デジタル 教科書体 NP-R" w:hAnsi="UD デジタル 教科書体 NP-R" w:eastAsia="UD デジタル 教科書体 N-R"/>
          <w:b/>
        </w:rPr>
        <w:t xml:space="preserve">　まいかいのおわりに1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ぎょう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行</w:t>
            </w:r>
          </w:rubyBase>
        </w:ruby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33"/>
        <w:gridCol w:w="2494"/>
        <w:gridCol w:w="7711"/>
      </w:tblGrid>
      <w:tr>
        <w:trPr>
          <w:cantSplit/>
        </w:trPr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かい</w:t>
            </w:r>
          </w:p>
        </w:tc>
        <w:tc>
          <w:tcPr>
            <w:tcW w:w="24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きょうのめあて</w:t>
            </w:r>
          </w:p>
        </w:tc>
        <w:tc>
          <w:tcPr>
            <w:tcW w:w="77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できたこと・つぎにやりたいこと</w:t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