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0"/>
        <w:gridCol w:w="2653"/>
      </w:tblGrid>
      <w:tr>
        <w:trPr>
          <w:cantSplit/>
        </w:trPr>
        <w:tc>
          <w:tcPr>
            <w:tcW w:w="1130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3年｜Let's Try! 1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なまえカード あいさつラリー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08"/>
        <w:gridCol w:w="2874"/>
      </w:tblGrid>
      <w:tr>
        <w:trPr>
          <w:cantSplit/>
        </w:trPr>
        <w:tc>
          <w:tcPr>
            <w:tcW w:w="90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28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話すこと（やり取り）｜教室を歩いて1対1｜15分</w:t>
            </w:r>
          </w:p>
        </w:tc>
      </w:tr>
      <w:tr>
        <w:trPr>
          <w:cantSplit/>
        </w:trPr>
        <w:tc>
          <w:tcPr>
            <w:tcW w:w="90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28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Hello, I'm ◯◯. のやり取りを、相手を替えて5人と交わす。「あい手のほうを向いて・聞こえる声で」を自分でチェックする。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Make your name card.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なまえカードをつくる（ひらがなでOK・かざりは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後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のおたのしみ）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Walk and meet a friend.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きょうしつ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教室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ある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歩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いて、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だちと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会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ったら…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9"/>
        <w:gridCol w:w="3593"/>
      </w:tblGrid>
      <w:tr>
        <w:trPr>
          <w:cantSplit/>
        </w:trPr>
        <w:tc>
          <w:tcPr>
            <w:tcW w:w="189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359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Hello, I'm .... (Show your card.)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カードを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み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せながら、Hello, I'm ◯◯. おたがいに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えたら…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Rock, scissors, paper! Sign here!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じゃんけん→かった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から、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した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のわくに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なまえ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名前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（ひらがな）をかいてもらう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</w:rPr>
        <w:t xml:space="preserve">あいさつできた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ひと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人</w:t>
            </w:r>
          </w:rubyBase>
        </w:ruby>
      </w:r>
      <w:r>
        <w:rPr>
          <w:rFonts w:ascii="UD デジタル 教科書体 NP-R" w:hAnsi="UD デジタル 教科書体 NP-R" w:eastAsia="UD デジタル 教科書体 N-R"/>
          <w:b/>
        </w:rPr>
        <w:t xml:space="preserve">のわく5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にん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人</w:t>
            </w:r>
          </w:rubyBase>
        </w:ruby>
      </w:r>
      <w:r>
        <w:rPr>
          <w:rFonts w:ascii="UD デジタル 教科書体 NP-R" w:hAnsi="UD デジタル 教科書体 NP-R" w:eastAsia="UD デジタル 教科書体 N-R"/>
          <w:b/>
        </w:rPr>
        <w:t xml:space="preserve">あつめよう（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なまえ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名前</w:t>
            </w:r>
          </w:rubyBase>
        </w:ruby>
      </w:r>
      <w:r>
        <w:rPr>
          <w:rFonts w:ascii="UD デジタル 教科書体 NP-R" w:hAnsi="UD デジタル 教科書体 NP-R" w:eastAsia="UD デジタル 教科書体 N-R"/>
          <w:b/>
        </w:rPr>
        <w:t xml:space="preserve">はひらがなでOK）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756"/>
        <w:gridCol w:w="757"/>
        <w:gridCol w:w="756"/>
        <w:gridCol w:w="757"/>
        <w:gridCol w:w="757"/>
      </w:tblGrid>
      <w:tr>
        <w:trPr>
          <w:cantSplit/>
          <w:trHeight w:val="1050" w:hRule="atLeast"/>
        </w:trPr>
        <w:tc>
          <w:tcPr>
            <w:tcW w:w="7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75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56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5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5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じぶんでチェック　</w:t>
      </w:r>
      <w:r>
        <w:rPr>
          <w:rFonts w:ascii="UD デジタル 教科書体 NP-R" w:hAnsi="UD デジタル 教科書体 NP-R" w:eastAsia="UD デジタル 教科書体 N-R"/>
          <w:b/>
        </w:rPr>
        <w:t>　できたら○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48"/>
        <w:gridCol w:w="1134"/>
      </w:tblGrid>
      <w:tr>
        <w:trPr>
          <w:cantSplit/>
        </w:trPr>
        <w:tc>
          <w:tcPr>
            <w:tcW w:w="264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あい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て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のほうを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む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向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いて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えた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　○　△</w:t>
            </w:r>
          </w:p>
        </w:tc>
      </w:tr>
      <w:tr>
        <w:trPr>
          <w:cantSplit/>
        </w:trPr>
        <w:tc>
          <w:tcPr>
            <w:tcW w:w="264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きこえる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声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で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えた</w:t>
            </w:r>
          </w:p>
        </w:tc>
        <w:tc>
          <w:tcPr>
            <w:tcW w:w="11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　○　△</w:t>
            </w:r>
          </w:p>
        </w:tc>
      </w:tr>
      <w:tr>
        <w:trPr>
          <w:cantSplit/>
        </w:trPr>
        <w:tc>
          <w:tcPr>
            <w:tcW w:w="264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じぶんから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0"/>
                  <w:hpsBaseText w:val="20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0"/>
                      <w:szCs w:val="20"/>
                    </w:rPr>
                    <w:t xml:space="preserve">声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をかけられた</w:t>
            </w:r>
          </w:p>
        </w:tc>
        <w:tc>
          <w:tcPr>
            <w:tcW w:w="11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　○　△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①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おなじ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と2かいはできない（あたらしい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だちに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会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いにいこう）　②いろいろな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だちに、こえをかけよう　③かってもまけても Thank you!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5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にん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そろった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じかん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時間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のあいさつにちょうせん！ Good morning, I'm ◯◯. で6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にん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めにいこう。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3年｜Let's Try! 1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なまえカード あいさつラリー〔先生用メモ〕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5"/>
        <w:gridCol w:w="3648"/>
      </w:tblGrid>
      <w:tr>
        <w:trPr>
          <w:cantSplit/>
        </w:trPr>
        <w:tc>
          <w:tcPr>
            <w:tcW w:w="1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648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・カード作りは3分で切り上げる（かざりに火がつくと活動時間が消える）。「かざりは休み時間のおたのしみ」と最初に宣言する（家の物で差がつかないように）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・5人の枠は「うまる」ことが目的ではない。3人でも「あいさつを交わせた」なら十分、と全体に伝えてから始める（数の競争にしない）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・◎見取りはここ（名前を伝え合う姿を、名簿で決めた子から）。あわせて、歩き出せない子・同じ友だちとだけの子をメモし、次の単元のペア配置に生かす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・じゃんけんの勝敗で騒がしくなったら「じゃんけんは1回だけ・あいこは2人ともサイン」に切り替えると落ち着く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